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487C1" w14:textId="77777777" w:rsidR="002A3B43" w:rsidRDefault="00121EF0" w:rsidP="00AA0DAA">
      <w:pPr>
        <w:pStyle w:val="Intestazione"/>
        <w:tabs>
          <w:tab w:val="clear" w:pos="4819"/>
        </w:tabs>
        <w:ind w:right="-70"/>
        <w:contextualSpacing/>
        <w:jc w:val="both"/>
        <w:rPr>
          <w:rFonts w:eastAsia="Calibri" w:cstheme="minorHAnsi"/>
          <w:sz w:val="24"/>
          <w:szCs w:val="24"/>
        </w:rPr>
      </w:pPr>
      <w:r w:rsidRPr="004E42CE">
        <w:rPr>
          <w:rFonts w:eastAsia="Calibri" w:cstheme="minorHAnsi"/>
          <w:noProof/>
          <w:sz w:val="24"/>
          <w:szCs w:val="24"/>
          <w:highlight w:val="yellow"/>
          <w:lang w:eastAsia="it-IT"/>
        </w:rPr>
        <w:drawing>
          <wp:anchor distT="0" distB="0" distL="114300" distR="114300" simplePos="0" relativeHeight="251661312" behindDoc="0" locked="0" layoutInCell="1" allowOverlap="1" wp14:anchorId="2F915FC0" wp14:editId="771318C5">
            <wp:simplePos x="0" y="0"/>
            <wp:positionH relativeFrom="margin">
              <wp:posOffset>2721610</wp:posOffset>
            </wp:positionH>
            <wp:positionV relativeFrom="paragraph">
              <wp:posOffset>-61595</wp:posOffset>
            </wp:positionV>
            <wp:extent cx="676160" cy="748570"/>
            <wp:effectExtent l="0" t="0" r="0" b="0"/>
            <wp:wrapNone/>
            <wp:docPr id="1" name="Immagine 176" descr="LR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R_BL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048" cy="751768"/>
                    </a:xfrm>
                    <a:prstGeom prst="rect">
                      <a:avLst/>
                    </a:prstGeom>
                    <a:noFill/>
                    <a:ln>
                      <a:noFill/>
                    </a:ln>
                  </pic:spPr>
                </pic:pic>
              </a:graphicData>
            </a:graphic>
          </wp:anchor>
        </w:drawing>
      </w:r>
    </w:p>
    <w:p w14:paraId="1738D4A0" w14:textId="77777777" w:rsidR="00722BDE" w:rsidRDefault="00722BDE" w:rsidP="00AA0DAA">
      <w:pPr>
        <w:pStyle w:val="Intestazione"/>
        <w:tabs>
          <w:tab w:val="clear" w:pos="4819"/>
        </w:tabs>
        <w:ind w:right="-70"/>
        <w:contextualSpacing/>
        <w:jc w:val="both"/>
        <w:rPr>
          <w:rFonts w:eastAsia="Calibri" w:cstheme="minorHAnsi"/>
          <w:sz w:val="24"/>
          <w:szCs w:val="24"/>
        </w:rPr>
      </w:pPr>
    </w:p>
    <w:p w14:paraId="7A41CBF9" w14:textId="77777777" w:rsidR="00722BDE" w:rsidRPr="004E42CE" w:rsidRDefault="00722BDE" w:rsidP="00AA0DAA">
      <w:pPr>
        <w:pStyle w:val="Intestazione"/>
        <w:tabs>
          <w:tab w:val="clear" w:pos="4819"/>
        </w:tabs>
        <w:ind w:right="-70"/>
        <w:contextualSpacing/>
        <w:jc w:val="both"/>
        <w:rPr>
          <w:rFonts w:eastAsia="Calibri" w:cstheme="minorHAnsi"/>
          <w:strike/>
          <w:sz w:val="24"/>
          <w:szCs w:val="24"/>
        </w:rPr>
      </w:pPr>
    </w:p>
    <w:p w14:paraId="493B0518" w14:textId="77777777" w:rsidR="00121EF0" w:rsidRPr="004E42CE" w:rsidRDefault="00121EF0" w:rsidP="00AA0DAA">
      <w:pPr>
        <w:pStyle w:val="Intestazione"/>
        <w:tabs>
          <w:tab w:val="clear" w:pos="4819"/>
        </w:tabs>
        <w:ind w:right="-71"/>
        <w:contextualSpacing/>
        <w:jc w:val="both"/>
        <w:rPr>
          <w:rFonts w:eastAsia="Calibri" w:cstheme="minorHAnsi"/>
          <w:sz w:val="24"/>
          <w:szCs w:val="24"/>
        </w:rPr>
      </w:pPr>
    </w:p>
    <w:p w14:paraId="783F4A73" w14:textId="75B13C0A" w:rsidR="00121EF0" w:rsidRDefault="00B0716C" w:rsidP="00AA0DAA">
      <w:pPr>
        <w:pStyle w:val="Intestazione"/>
        <w:tabs>
          <w:tab w:val="clear" w:pos="4819"/>
        </w:tabs>
        <w:ind w:right="-70"/>
        <w:contextualSpacing/>
        <w:jc w:val="center"/>
        <w:rPr>
          <w:rFonts w:ascii="Palace Script MT" w:hAnsi="Palace Script MT"/>
          <w:iCs/>
          <w:sz w:val="96"/>
          <w:szCs w:val="96"/>
        </w:rPr>
      </w:pPr>
      <w:r>
        <w:rPr>
          <w:rFonts w:ascii="Palace Script MT" w:hAnsi="Palace Script MT"/>
          <w:iCs/>
          <w:sz w:val="96"/>
          <w:szCs w:val="96"/>
        </w:rPr>
        <w:t>Il Ministro della transizione e</w:t>
      </w:r>
      <w:r w:rsidR="00121EF0" w:rsidRPr="00262637">
        <w:rPr>
          <w:rFonts w:ascii="Palace Script MT" w:hAnsi="Palace Script MT"/>
          <w:iCs/>
          <w:sz w:val="96"/>
          <w:szCs w:val="96"/>
        </w:rPr>
        <w:t>cologica</w:t>
      </w:r>
    </w:p>
    <w:p w14:paraId="2F180AB9" w14:textId="77777777" w:rsidR="00BC75A6" w:rsidRPr="005D2A81" w:rsidRDefault="00BC75A6" w:rsidP="00AA0DAA">
      <w:pPr>
        <w:pStyle w:val="Intestazione"/>
        <w:tabs>
          <w:tab w:val="clear" w:pos="4819"/>
        </w:tabs>
        <w:ind w:right="-68"/>
        <w:contextualSpacing/>
        <w:jc w:val="center"/>
        <w:rPr>
          <w:rFonts w:ascii="Times New Roman" w:eastAsia="Calibri" w:hAnsi="Times New Roman" w:cs="Times New Roman"/>
          <w:color w:val="000000"/>
          <w:sz w:val="24"/>
          <w:szCs w:val="24"/>
        </w:rPr>
      </w:pPr>
      <w:r w:rsidRPr="005D2A81">
        <w:rPr>
          <w:rFonts w:ascii="Times New Roman" w:eastAsia="Calibri" w:hAnsi="Times New Roman" w:cs="Times New Roman"/>
          <w:color w:val="000000"/>
          <w:sz w:val="24"/>
          <w:szCs w:val="24"/>
        </w:rPr>
        <w:t>di concerto con</w:t>
      </w:r>
    </w:p>
    <w:p w14:paraId="2E80D7CA" w14:textId="22348C8C" w:rsidR="00121EF0" w:rsidRPr="00B84657" w:rsidRDefault="00B84657" w:rsidP="00B84657">
      <w:pPr>
        <w:pStyle w:val="Intestazione"/>
        <w:tabs>
          <w:tab w:val="clear" w:pos="4819"/>
        </w:tabs>
        <w:ind w:right="-68"/>
        <w:contextualSpacing/>
        <w:jc w:val="center"/>
        <w:rPr>
          <w:rFonts w:ascii="Palace Script MT" w:hAnsi="Palace Script MT"/>
          <w:iCs/>
          <w:sz w:val="96"/>
          <w:szCs w:val="96"/>
        </w:rPr>
      </w:pPr>
      <w:r w:rsidRPr="00B84657">
        <w:rPr>
          <w:rFonts w:ascii="Palace Script MT" w:hAnsi="Palace Script MT"/>
          <w:iCs/>
          <w:sz w:val="96"/>
          <w:szCs w:val="96"/>
        </w:rPr>
        <w:t xml:space="preserve"> il Ministro dell’</w:t>
      </w:r>
      <w:r w:rsidR="00B0716C" w:rsidRPr="00B84657">
        <w:rPr>
          <w:rFonts w:ascii="Palace Script MT" w:hAnsi="Palace Script MT"/>
          <w:iCs/>
          <w:sz w:val="96"/>
          <w:szCs w:val="96"/>
        </w:rPr>
        <w:t>economia e delle f</w:t>
      </w:r>
      <w:r w:rsidR="00BC75A6" w:rsidRPr="00B84657">
        <w:rPr>
          <w:rFonts w:ascii="Palace Script MT" w:hAnsi="Palace Script MT"/>
          <w:iCs/>
          <w:sz w:val="96"/>
          <w:szCs w:val="96"/>
        </w:rPr>
        <w:t>inanze</w:t>
      </w:r>
    </w:p>
    <w:p w14:paraId="1FE3392D" w14:textId="50A12446" w:rsidR="00D6106E" w:rsidRPr="00996915" w:rsidRDefault="00D6106E"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l</w:t>
      </w:r>
      <w:r w:rsidR="004B456F">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articolo 17, comma 3, della legge 23 agosto 1988, n. 400; </w:t>
      </w:r>
    </w:p>
    <w:p w14:paraId="6B153030" w14:textId="77777777"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VISTA</w:t>
      </w:r>
      <w:r w:rsidRPr="00996915">
        <w:rPr>
          <w:rFonts w:ascii="Times New Roman" w:eastAsia="Calibri" w:hAnsi="Times New Roman" w:cs="Times New Roman"/>
          <w:color w:val="000000"/>
          <w:sz w:val="24"/>
          <w:szCs w:val="24"/>
        </w:rPr>
        <w:t xml:space="preserve"> la Direttiva 2008/98/CE del Parlamento europeo e del Consiglio del 19 novembre 2008 recante la disciplina generale in materia di rifiuti come modificata dalla direttiva 2018/851UE; </w:t>
      </w:r>
    </w:p>
    <w:p w14:paraId="26E68E29" w14:textId="6CB88D09" w:rsidR="00ED7736" w:rsidRPr="00996915" w:rsidRDefault="00ED7736"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in particolare, l’articolo 188-</w:t>
      </w:r>
      <w:r w:rsidRPr="00996915">
        <w:rPr>
          <w:rFonts w:ascii="Times New Roman" w:eastAsia="Calibri" w:hAnsi="Times New Roman" w:cs="Times New Roman"/>
          <w:i/>
          <w:iCs/>
          <w:color w:val="000000"/>
          <w:sz w:val="24"/>
          <w:szCs w:val="24"/>
        </w:rPr>
        <w:t>bis</w:t>
      </w:r>
      <w:r w:rsidRPr="0099691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del decreto legislativo 3 aprile 2006, n. 152</w:t>
      </w:r>
      <w:r w:rsidRPr="00ED7736">
        <w:t xml:space="preserve"> </w:t>
      </w:r>
      <w:r w:rsidRPr="00ED7736">
        <w:rPr>
          <w:rFonts w:ascii="Times New Roman" w:eastAsia="Calibri" w:hAnsi="Times New Roman" w:cs="Times New Roman"/>
          <w:color w:val="000000"/>
          <w:sz w:val="24"/>
          <w:szCs w:val="24"/>
        </w:rPr>
        <w:t xml:space="preserve">recante </w:t>
      </w:r>
      <w:r w:rsidR="001C5525" w:rsidRPr="001C5525">
        <w:rPr>
          <w:rFonts w:ascii="Times New Roman" w:eastAsia="Calibri" w:hAnsi="Times New Roman" w:cs="Times New Roman"/>
          <w:color w:val="000000"/>
          <w:sz w:val="24"/>
          <w:szCs w:val="24"/>
        </w:rPr>
        <w:t>«</w:t>
      </w:r>
      <w:r w:rsidR="001C5525">
        <w:rPr>
          <w:rFonts w:ascii="Times New Roman" w:eastAsia="Calibri" w:hAnsi="Times New Roman" w:cs="Times New Roman"/>
          <w:color w:val="000000"/>
          <w:sz w:val="24"/>
          <w:szCs w:val="24"/>
        </w:rPr>
        <w:t>Norme in materia ambientale</w:t>
      </w:r>
      <w:r w:rsidR="001C5525" w:rsidRPr="001C5525">
        <w:rPr>
          <w:rFonts w:ascii="Times New Roman" w:eastAsia="Calibri" w:hAnsi="Times New Roman" w:cs="Times New Roman"/>
          <w:color w:val="000000"/>
          <w:sz w:val="24"/>
          <w:szCs w:val="24"/>
        </w:rPr>
        <w:t>»</w:t>
      </w:r>
      <w:r w:rsidRPr="001C5525">
        <w:rPr>
          <w:rFonts w:ascii="Times New Roman" w:eastAsia="Calibri" w:hAnsi="Times New Roman" w:cs="Times New Roman"/>
          <w:color w:val="000000"/>
          <w:sz w:val="24"/>
          <w:szCs w:val="24"/>
        </w:rPr>
        <w:t>,</w:t>
      </w:r>
      <w:r w:rsidRPr="00ED7736">
        <w:rPr>
          <w:rFonts w:ascii="Times New Roman" w:eastAsia="Calibri" w:hAnsi="Times New Roman" w:cs="Times New Roman"/>
          <w:color w:val="000000"/>
          <w:sz w:val="24"/>
          <w:szCs w:val="24"/>
        </w:rPr>
        <w:t xml:space="preserve"> </w:t>
      </w:r>
      <w:r w:rsidRPr="00996915">
        <w:rPr>
          <w:rFonts w:ascii="Times New Roman" w:eastAsia="Calibri" w:hAnsi="Times New Roman" w:cs="Times New Roman"/>
          <w:color w:val="000000"/>
          <w:sz w:val="24"/>
          <w:szCs w:val="24"/>
        </w:rPr>
        <w:t xml:space="preserve">che rinvia, tra l’altro, ad uno o più decreti del Ministro dell'ambiente e della tutela del territorio e del mare, adottati ai sensi dell'articolo 17, comma 3, della legge 23 agosto 1988, n. 400, di concerto con il Ministro dell'economia e delle finanze, sentiti il Ministro dello sviluppo economico, il Ministro della pubblica amministrazione, il Ministro delle infrastrutture e dei trasporti nonché, per gli aspetti di competenza, il Ministro delle politiche agricole alimentari e forestali, la definizione della disciplina del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elettronico nazionale, dei modelli di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cronologico e dei formulari di identificazione, nonché le modalità di tenuta degli stessi in formato digitale e di trasmissione dei dati al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e le modalità di svolgimento delle funzioni di gestione e supporto da parte dell</w:t>
      </w:r>
      <w:r w:rsidR="005C6DA8">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Albo nazionale ai sensi del comma 1 del medesimo articolo 188-</w:t>
      </w:r>
      <w:r w:rsidRPr="004B456F">
        <w:rPr>
          <w:rFonts w:ascii="Times New Roman" w:eastAsia="Calibri" w:hAnsi="Times New Roman" w:cs="Times New Roman"/>
          <w:i/>
          <w:color w:val="000000"/>
          <w:sz w:val="24"/>
          <w:szCs w:val="24"/>
        </w:rPr>
        <w:t>bis</w:t>
      </w:r>
      <w:r w:rsidRPr="00996915">
        <w:rPr>
          <w:rFonts w:ascii="Times New Roman" w:eastAsia="Calibri" w:hAnsi="Times New Roman" w:cs="Times New Roman"/>
          <w:color w:val="000000"/>
          <w:sz w:val="24"/>
          <w:szCs w:val="24"/>
        </w:rPr>
        <w:t>;</w:t>
      </w:r>
    </w:p>
    <w:p w14:paraId="75E883F2" w14:textId="351709F8"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l’articolo 6 del decreto-legge 14 dicembre 2018, n. 135</w:t>
      </w:r>
      <w:r w:rsidR="00B820DD">
        <w:rPr>
          <w:rFonts w:ascii="Times New Roman" w:eastAsia="Calibri" w:hAnsi="Times New Roman" w:cs="Times New Roman"/>
          <w:color w:val="000000"/>
          <w:sz w:val="24"/>
          <w:szCs w:val="24"/>
        </w:rPr>
        <w:t xml:space="preserve"> </w:t>
      </w:r>
      <w:r w:rsidRPr="00996915">
        <w:rPr>
          <w:rFonts w:ascii="Times New Roman" w:eastAsia="Calibri" w:hAnsi="Times New Roman" w:cs="Times New Roman"/>
          <w:color w:val="000000"/>
          <w:sz w:val="24"/>
          <w:szCs w:val="24"/>
        </w:rPr>
        <w:t>convertito</w:t>
      </w:r>
      <w:r w:rsidR="004B456F">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con modificazioni</w:t>
      </w:r>
      <w:r w:rsidR="004B456F">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dalla legge 11 febbraio 2019, n. 12 che, nel sopprimere il sistema di controllo della tracciabilità dei rifiuti (SISTRI), istituisce il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elettronico nazionale per la tracciabilità dei rifiuti; </w:t>
      </w:r>
    </w:p>
    <w:p w14:paraId="741ADEEF" w14:textId="5E1968B6"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il decreto legislativo 3 aprile 2006, n. 152, recante </w:t>
      </w:r>
      <w:r w:rsidR="00237E75" w:rsidRPr="00237E75">
        <w:rPr>
          <w:rFonts w:ascii="Times New Roman" w:eastAsia="Calibri" w:hAnsi="Times New Roman" w:cs="Times New Roman"/>
          <w:color w:val="000000"/>
          <w:sz w:val="24"/>
          <w:szCs w:val="24"/>
        </w:rPr>
        <w:t>«</w:t>
      </w:r>
      <w:r w:rsidRPr="00C35082">
        <w:rPr>
          <w:rFonts w:ascii="Times New Roman" w:eastAsia="Calibri" w:hAnsi="Times New Roman" w:cs="Times New Roman"/>
          <w:iCs/>
          <w:color w:val="000000"/>
          <w:sz w:val="24"/>
          <w:szCs w:val="24"/>
        </w:rPr>
        <w:t>Norme in materia ambientale</w:t>
      </w:r>
      <w:r w:rsidR="00237E75" w:rsidRPr="00237E75">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come modificato con decreto legislativo 3 settembre 2020, n. 116 con particolare riguardo agli articoli 188-</w:t>
      </w:r>
      <w:r w:rsidRPr="00996915">
        <w:rPr>
          <w:rFonts w:ascii="Times New Roman" w:eastAsia="Calibri" w:hAnsi="Times New Roman" w:cs="Times New Roman"/>
          <w:i/>
          <w:iCs/>
          <w:color w:val="000000"/>
          <w:sz w:val="24"/>
          <w:szCs w:val="24"/>
        </w:rPr>
        <w:t>bis</w:t>
      </w:r>
      <w:r w:rsidRPr="00996915">
        <w:rPr>
          <w:rFonts w:ascii="Times New Roman" w:eastAsia="Calibri" w:hAnsi="Times New Roman" w:cs="Times New Roman"/>
          <w:color w:val="000000"/>
          <w:sz w:val="24"/>
          <w:szCs w:val="24"/>
        </w:rPr>
        <w:t>, 189, 190, 193 che disciplinano il sistema di tracciabilità dei rifiuti;</w:t>
      </w:r>
    </w:p>
    <w:p w14:paraId="45E77920" w14:textId="77777777"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l’articolo 258 del decreto legislativo 3 aprile 2006, n. 152, che disciplina le violazioni degli obblighi di comunicazione, di tenuta dei registri obbligatori e dei formulari;</w:t>
      </w:r>
    </w:p>
    <w:p w14:paraId="5C1E95AB" w14:textId="2C41E1C4" w:rsidR="009F0177" w:rsidRPr="00996915" w:rsidRDefault="00BC75A6"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bCs/>
          <w:color w:val="000000"/>
          <w:sz w:val="24"/>
          <w:szCs w:val="24"/>
        </w:rPr>
        <w:t>VISTO</w:t>
      </w:r>
      <w:r w:rsidRPr="00996915">
        <w:rPr>
          <w:rFonts w:ascii="Times New Roman" w:eastAsia="Calibri" w:hAnsi="Times New Roman" w:cs="Times New Roman"/>
          <w:color w:val="000000"/>
          <w:sz w:val="24"/>
          <w:szCs w:val="24"/>
        </w:rPr>
        <w:t xml:space="preserve"> l’art</w:t>
      </w:r>
      <w:r w:rsidR="004B456F">
        <w:rPr>
          <w:rFonts w:ascii="Times New Roman" w:eastAsia="Calibri" w:hAnsi="Times New Roman" w:cs="Times New Roman"/>
          <w:color w:val="000000"/>
          <w:sz w:val="24"/>
          <w:szCs w:val="24"/>
        </w:rPr>
        <w:t>icolo</w:t>
      </w:r>
      <w:r w:rsidRPr="00996915">
        <w:rPr>
          <w:rFonts w:ascii="Times New Roman" w:eastAsia="Calibri" w:hAnsi="Times New Roman" w:cs="Times New Roman"/>
          <w:color w:val="000000"/>
          <w:sz w:val="24"/>
          <w:szCs w:val="24"/>
        </w:rPr>
        <w:t xml:space="preserve"> 6, commi 3 e 3-</w:t>
      </w:r>
      <w:r w:rsidRPr="004B456F">
        <w:rPr>
          <w:rFonts w:ascii="Times New Roman" w:eastAsia="Calibri" w:hAnsi="Times New Roman" w:cs="Times New Roman"/>
          <w:i/>
          <w:color w:val="000000"/>
          <w:sz w:val="24"/>
          <w:szCs w:val="24"/>
        </w:rPr>
        <w:t>quater</w:t>
      </w:r>
      <w:r w:rsidRPr="00996915">
        <w:rPr>
          <w:rFonts w:ascii="Times New Roman" w:hAnsi="Times New Roman" w:cs="Times New Roman"/>
          <w:sz w:val="24"/>
          <w:szCs w:val="24"/>
        </w:rPr>
        <w:t xml:space="preserve"> del decreto-legge n. 135 del 2018, come convertito dalla legge 11 febbraio 2019, n. 12,</w:t>
      </w:r>
      <w:r w:rsidRPr="00996915">
        <w:rPr>
          <w:rFonts w:ascii="Times New Roman" w:eastAsia="Calibri" w:hAnsi="Times New Roman" w:cs="Times New Roman"/>
          <w:color w:val="000000"/>
          <w:sz w:val="24"/>
          <w:szCs w:val="24"/>
        </w:rPr>
        <w:t xml:space="preserve"> che stabilisce i soggetti tenuti all’iscrizione al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elettronico nazionale per la tracciabilità dei rifiuti e gli oneri a carico degli stessi per la copertura dei costi di funzionamento del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w:t>
      </w:r>
      <w:r w:rsidR="003B6F23" w:rsidRPr="00996915">
        <w:rPr>
          <w:rFonts w:ascii="Times New Roman" w:eastAsia="Calibri" w:hAnsi="Times New Roman" w:cs="Times New Roman"/>
          <w:color w:val="000000"/>
          <w:sz w:val="24"/>
          <w:szCs w:val="24"/>
        </w:rPr>
        <w:t xml:space="preserve">  </w:t>
      </w:r>
      <w:r w:rsidR="009F0177" w:rsidRPr="00996915">
        <w:rPr>
          <w:rFonts w:ascii="Times New Roman" w:eastAsia="Calibri" w:hAnsi="Times New Roman" w:cs="Times New Roman"/>
          <w:color w:val="000000"/>
          <w:sz w:val="24"/>
          <w:szCs w:val="24"/>
        </w:rPr>
        <w:t xml:space="preserve"> </w:t>
      </w:r>
    </w:p>
    <w:p w14:paraId="1C60A12F" w14:textId="77777777" w:rsidR="0062143B" w:rsidRPr="00996915" w:rsidRDefault="0062143B" w:rsidP="00AA0DAA">
      <w:pPr>
        <w:spacing w:after="0" w:line="240" w:lineRule="auto"/>
        <w:ind w:firstLine="708"/>
        <w:contextualSpacing/>
        <w:jc w:val="both"/>
        <w:rPr>
          <w:rFonts w:ascii="Times New Roman" w:eastAsia="Calibri" w:hAnsi="Times New Roman" w:cs="Times New Roman"/>
          <w:bCs/>
          <w:color w:val="000000"/>
          <w:sz w:val="24"/>
          <w:szCs w:val="24"/>
        </w:rPr>
      </w:pPr>
      <w:r w:rsidRPr="00996915">
        <w:rPr>
          <w:rFonts w:ascii="Times New Roman" w:eastAsia="Calibri" w:hAnsi="Times New Roman" w:cs="Times New Roman"/>
          <w:b/>
          <w:color w:val="000000"/>
          <w:sz w:val="24"/>
          <w:szCs w:val="24"/>
        </w:rPr>
        <w:t xml:space="preserve">VISTA </w:t>
      </w:r>
      <w:r w:rsidRPr="00996915">
        <w:rPr>
          <w:rFonts w:ascii="Times New Roman" w:eastAsia="Calibri" w:hAnsi="Times New Roman" w:cs="Times New Roman"/>
          <w:bCs/>
          <w:color w:val="000000"/>
          <w:sz w:val="24"/>
          <w:szCs w:val="24"/>
        </w:rPr>
        <w:t>la legge 25 gennaio 1994, n. 70, in particolare l’articolo 1, commi 1, 2 e 3, l’articolo 6, comma 1, relativi al modello unico di dichiarazione in tema di rifiuti, riguardo agli obblighi di dichiarazione, di comunicazione, di denuncia o di notificazione previsti dalle leggi, dai decreti e relative norme di attuazione, quali funzionali alle attività di reporting all’Unione Europea;</w:t>
      </w:r>
    </w:p>
    <w:p w14:paraId="4214364E" w14:textId="56C8D39B"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il decreto le</w:t>
      </w:r>
      <w:r w:rsidR="00237E75">
        <w:rPr>
          <w:rFonts w:ascii="Times New Roman" w:eastAsia="Calibri" w:hAnsi="Times New Roman" w:cs="Times New Roman"/>
          <w:color w:val="000000"/>
          <w:sz w:val="24"/>
          <w:szCs w:val="24"/>
        </w:rPr>
        <w:t xml:space="preserve">gislativo 7 marzo 2005, n. 82, </w:t>
      </w:r>
      <w:r w:rsidR="00237E75" w:rsidRPr="00237E75">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Codice dell’amministrazione digitale</w:t>
      </w:r>
      <w:r w:rsidR="00237E75" w:rsidRPr="00237E75">
        <w:rPr>
          <w:rFonts w:ascii="Times New Roman" w:eastAsia="Calibri" w:hAnsi="Times New Roman" w:cs="Times New Roman"/>
          <w:color w:val="000000"/>
          <w:sz w:val="24"/>
          <w:szCs w:val="24"/>
        </w:rPr>
        <w:t>»</w:t>
      </w:r>
      <w:r w:rsidR="00034675" w:rsidRPr="00996915">
        <w:rPr>
          <w:rFonts w:ascii="Times New Roman" w:hAnsi="Times New Roman" w:cs="Times New Roman"/>
          <w:sz w:val="24"/>
          <w:szCs w:val="24"/>
        </w:rPr>
        <w:t xml:space="preserve">, recante il testo unico che riunisce e organizza le norme riguardanti l’informatizzazione della Pubblica Amministrazione nei rapporti con i cittadini e le imprese, </w:t>
      </w:r>
      <w:r w:rsidR="00034675" w:rsidRPr="00996915">
        <w:rPr>
          <w:rFonts w:ascii="Times New Roman" w:hAnsi="Times New Roman" w:cs="Times New Roman"/>
          <w:bCs/>
          <w:sz w:val="24"/>
          <w:szCs w:val="24"/>
        </w:rPr>
        <w:t>nonché le definizioni relative agli strumenti informatici richiamati nel presente regolamento</w:t>
      </w:r>
      <w:r w:rsidRPr="00996915">
        <w:rPr>
          <w:rFonts w:ascii="Times New Roman" w:eastAsia="Calibri" w:hAnsi="Times New Roman" w:cs="Times New Roman"/>
          <w:color w:val="000000"/>
          <w:sz w:val="24"/>
          <w:szCs w:val="24"/>
        </w:rPr>
        <w:t>;</w:t>
      </w:r>
    </w:p>
    <w:p w14:paraId="1C742AF3" w14:textId="133EFD84"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il </w:t>
      </w:r>
      <w:r w:rsidR="005B0ADA">
        <w:rPr>
          <w:rFonts w:ascii="Times New Roman" w:eastAsia="Calibri" w:hAnsi="Times New Roman" w:cs="Times New Roman"/>
          <w:color w:val="000000"/>
          <w:sz w:val="24"/>
          <w:szCs w:val="24"/>
        </w:rPr>
        <w:t>d</w:t>
      </w:r>
      <w:r w:rsidRPr="00996915">
        <w:rPr>
          <w:rFonts w:ascii="Times New Roman" w:eastAsia="Calibri" w:hAnsi="Times New Roman" w:cs="Times New Roman"/>
          <w:color w:val="000000"/>
          <w:sz w:val="24"/>
          <w:szCs w:val="24"/>
        </w:rPr>
        <w:t>.P.C.</w:t>
      </w:r>
      <w:r w:rsidR="005B0ADA">
        <w:rPr>
          <w:rFonts w:ascii="Times New Roman" w:eastAsia="Calibri" w:hAnsi="Times New Roman" w:cs="Times New Roman"/>
          <w:color w:val="000000"/>
          <w:sz w:val="24"/>
          <w:szCs w:val="24"/>
        </w:rPr>
        <w:t>m</w:t>
      </w:r>
      <w:r w:rsidR="00237E75">
        <w:rPr>
          <w:rFonts w:ascii="Times New Roman" w:eastAsia="Calibri" w:hAnsi="Times New Roman" w:cs="Times New Roman"/>
          <w:color w:val="000000"/>
          <w:sz w:val="24"/>
          <w:szCs w:val="24"/>
        </w:rPr>
        <w:t xml:space="preserve">. 22 febbraio 2013, recante </w:t>
      </w:r>
      <w:r w:rsidR="00237E75" w:rsidRPr="00237E75">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Regole tecniche in materia di generazione, apposizione e verifica delle firme elettroniche avanzate, qualificate e digitali, ai sensi degli articoli 20, comma 3, 24, comma 4, 28, comma 3, 32, comma 3, lettera b),</w:t>
      </w:r>
      <w:r w:rsidR="00237E75">
        <w:rPr>
          <w:rFonts w:ascii="Times New Roman" w:eastAsia="Calibri" w:hAnsi="Times New Roman" w:cs="Times New Roman"/>
          <w:color w:val="000000"/>
          <w:sz w:val="24"/>
          <w:szCs w:val="24"/>
        </w:rPr>
        <w:t xml:space="preserve"> 35, comma 2, 36, comma 2, e 71</w:t>
      </w:r>
      <w:r w:rsidR="00237E75" w:rsidRPr="00237E75">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w:t>
      </w:r>
    </w:p>
    <w:p w14:paraId="2FA0733C" w14:textId="39FE5FC4" w:rsidR="00DB7CEB" w:rsidRPr="00996915" w:rsidRDefault="00DB7CEB" w:rsidP="00AA0DAA">
      <w:pPr>
        <w:spacing w:after="0" w:line="240" w:lineRule="auto"/>
        <w:ind w:firstLine="708"/>
        <w:contextualSpacing/>
        <w:jc w:val="both"/>
        <w:rPr>
          <w:rFonts w:ascii="Times New Roman" w:eastAsia="Calibri" w:hAnsi="Times New Roman" w:cs="Times New Roman"/>
          <w:bCs/>
          <w:sz w:val="24"/>
          <w:szCs w:val="24"/>
        </w:rPr>
      </w:pPr>
      <w:r w:rsidRPr="00996915">
        <w:rPr>
          <w:rFonts w:ascii="Times New Roman" w:eastAsia="Calibri" w:hAnsi="Times New Roman" w:cs="Times New Roman"/>
          <w:b/>
          <w:sz w:val="24"/>
          <w:szCs w:val="24"/>
        </w:rPr>
        <w:t>VISTE</w:t>
      </w:r>
      <w:r w:rsidR="00237E75">
        <w:rPr>
          <w:rFonts w:ascii="Times New Roman" w:eastAsia="Calibri" w:hAnsi="Times New Roman" w:cs="Times New Roman"/>
          <w:bCs/>
          <w:sz w:val="24"/>
          <w:szCs w:val="24"/>
        </w:rPr>
        <w:t xml:space="preserve"> le </w:t>
      </w:r>
      <w:r w:rsidR="00237E75" w:rsidRPr="00237E75">
        <w:rPr>
          <w:rFonts w:ascii="Times New Roman" w:eastAsia="Calibri" w:hAnsi="Times New Roman" w:cs="Times New Roman"/>
          <w:bCs/>
          <w:sz w:val="24"/>
          <w:szCs w:val="24"/>
        </w:rPr>
        <w:t>«</w:t>
      </w:r>
      <w:r w:rsidRPr="00996915">
        <w:rPr>
          <w:rFonts w:ascii="Times New Roman" w:eastAsia="Calibri" w:hAnsi="Times New Roman" w:cs="Times New Roman"/>
          <w:bCs/>
          <w:sz w:val="24"/>
          <w:szCs w:val="24"/>
        </w:rPr>
        <w:t>Linee Guida AgID sulla formazione, gestione e conserva</w:t>
      </w:r>
      <w:r w:rsidR="00237E75">
        <w:rPr>
          <w:rFonts w:ascii="Times New Roman" w:eastAsia="Calibri" w:hAnsi="Times New Roman" w:cs="Times New Roman"/>
          <w:bCs/>
          <w:sz w:val="24"/>
          <w:szCs w:val="24"/>
        </w:rPr>
        <w:t>zione dei documenti informatici</w:t>
      </w:r>
      <w:r w:rsidR="00237E75" w:rsidRPr="00237E75">
        <w:rPr>
          <w:rFonts w:ascii="Times New Roman" w:eastAsia="Calibri" w:hAnsi="Times New Roman" w:cs="Times New Roman"/>
          <w:bCs/>
          <w:sz w:val="24"/>
          <w:szCs w:val="24"/>
        </w:rPr>
        <w:t>»</w:t>
      </w:r>
      <w:r w:rsidRPr="00996915">
        <w:rPr>
          <w:rFonts w:ascii="Times New Roman" w:eastAsia="Calibri" w:hAnsi="Times New Roman" w:cs="Times New Roman"/>
          <w:bCs/>
          <w:sz w:val="24"/>
          <w:szCs w:val="24"/>
        </w:rPr>
        <w:t xml:space="preserve"> del maggio 2021 rappresentanti la nuova versione aggiornata delle regole tecniche in materia di formazione, protocollazione, gestione e conservazione del documento, gi</w:t>
      </w:r>
      <w:r w:rsidR="00684BBD">
        <w:rPr>
          <w:rFonts w:ascii="Times New Roman" w:eastAsia="Calibri" w:hAnsi="Times New Roman" w:cs="Times New Roman"/>
          <w:bCs/>
          <w:sz w:val="24"/>
          <w:szCs w:val="24"/>
        </w:rPr>
        <w:t>à precedentemente regolate nei d.</w:t>
      </w:r>
      <w:r w:rsidRPr="00996915">
        <w:rPr>
          <w:rFonts w:ascii="Times New Roman" w:eastAsia="Calibri" w:hAnsi="Times New Roman" w:cs="Times New Roman"/>
          <w:bCs/>
          <w:sz w:val="24"/>
          <w:szCs w:val="24"/>
        </w:rPr>
        <w:t>P</w:t>
      </w:r>
      <w:r w:rsidR="00684BBD">
        <w:rPr>
          <w:rFonts w:ascii="Times New Roman" w:eastAsia="Calibri" w:hAnsi="Times New Roman" w:cs="Times New Roman"/>
          <w:bCs/>
          <w:sz w:val="24"/>
          <w:szCs w:val="24"/>
        </w:rPr>
        <w:t>.</w:t>
      </w:r>
      <w:r w:rsidRPr="00996915">
        <w:rPr>
          <w:rFonts w:ascii="Times New Roman" w:eastAsia="Calibri" w:hAnsi="Times New Roman" w:cs="Times New Roman"/>
          <w:bCs/>
          <w:sz w:val="24"/>
          <w:szCs w:val="24"/>
        </w:rPr>
        <w:t>C</w:t>
      </w:r>
      <w:r w:rsidR="00684BBD">
        <w:rPr>
          <w:rFonts w:ascii="Times New Roman" w:eastAsia="Calibri" w:hAnsi="Times New Roman" w:cs="Times New Roman"/>
          <w:bCs/>
          <w:sz w:val="24"/>
          <w:szCs w:val="24"/>
        </w:rPr>
        <w:t>.m.</w:t>
      </w:r>
      <w:r w:rsidRPr="00996915">
        <w:rPr>
          <w:rFonts w:ascii="Times New Roman" w:eastAsia="Calibri" w:hAnsi="Times New Roman" w:cs="Times New Roman"/>
          <w:bCs/>
          <w:sz w:val="24"/>
          <w:szCs w:val="24"/>
        </w:rPr>
        <w:t xml:space="preserve"> del 3 dicembre 2013 e 13 novembre 2014 che a far data dall’entrata in vigore delle citate Linee guida, si intendono abrogati</w:t>
      </w:r>
      <w:r w:rsidR="00035561">
        <w:rPr>
          <w:rFonts w:ascii="Times New Roman" w:eastAsia="Calibri" w:hAnsi="Times New Roman" w:cs="Times New Roman"/>
          <w:bCs/>
          <w:sz w:val="24"/>
          <w:szCs w:val="24"/>
        </w:rPr>
        <w:t>;</w:t>
      </w:r>
      <w:r w:rsidRPr="00996915">
        <w:rPr>
          <w:rFonts w:ascii="Times New Roman" w:eastAsia="Calibri" w:hAnsi="Times New Roman" w:cs="Times New Roman"/>
          <w:bCs/>
          <w:sz w:val="24"/>
          <w:szCs w:val="24"/>
        </w:rPr>
        <w:t xml:space="preserve"> </w:t>
      </w:r>
    </w:p>
    <w:p w14:paraId="39719F29" w14:textId="106FA452"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VISTO</w:t>
      </w:r>
      <w:r w:rsidRPr="00996915">
        <w:rPr>
          <w:rFonts w:ascii="Times New Roman" w:eastAsia="Calibri" w:hAnsi="Times New Roman" w:cs="Times New Roman"/>
          <w:color w:val="000000"/>
          <w:sz w:val="24"/>
          <w:szCs w:val="24"/>
        </w:rPr>
        <w:t xml:space="preserve"> il </w:t>
      </w:r>
      <w:r w:rsidR="004B456F">
        <w:rPr>
          <w:rFonts w:ascii="Times New Roman" w:eastAsia="Calibri" w:hAnsi="Times New Roman" w:cs="Times New Roman"/>
          <w:color w:val="000000"/>
          <w:sz w:val="24"/>
          <w:szCs w:val="24"/>
        </w:rPr>
        <w:t>r</w:t>
      </w:r>
      <w:r w:rsidRPr="00996915">
        <w:rPr>
          <w:rFonts w:ascii="Times New Roman" w:eastAsia="Calibri" w:hAnsi="Times New Roman" w:cs="Times New Roman"/>
          <w:color w:val="000000"/>
          <w:sz w:val="24"/>
          <w:szCs w:val="24"/>
        </w:rPr>
        <w:t>eg</w:t>
      </w:r>
      <w:r w:rsidR="004B456F">
        <w:rPr>
          <w:rFonts w:ascii="Times New Roman" w:eastAsia="Calibri" w:hAnsi="Times New Roman" w:cs="Times New Roman"/>
          <w:color w:val="000000"/>
          <w:sz w:val="24"/>
          <w:szCs w:val="24"/>
        </w:rPr>
        <w:t>olamento</w:t>
      </w:r>
      <w:r w:rsidRPr="00996915">
        <w:rPr>
          <w:rFonts w:ascii="Times New Roman" w:eastAsia="Calibri" w:hAnsi="Times New Roman" w:cs="Times New Roman"/>
          <w:color w:val="000000"/>
          <w:sz w:val="24"/>
          <w:szCs w:val="24"/>
        </w:rPr>
        <w:t xml:space="preserve"> (CE) 23 luglio 2014, n. 910/2014 del Parlamento europeo e del </w:t>
      </w:r>
      <w:r w:rsidRPr="00996915">
        <w:rPr>
          <w:rFonts w:ascii="Times New Roman" w:eastAsia="Calibri" w:hAnsi="Times New Roman" w:cs="Times New Roman"/>
          <w:bCs/>
          <w:color w:val="000000"/>
          <w:sz w:val="24"/>
          <w:szCs w:val="24"/>
        </w:rPr>
        <w:t xml:space="preserve">Consiglio </w:t>
      </w:r>
      <w:r w:rsidRPr="00996915">
        <w:rPr>
          <w:rFonts w:ascii="Times New Roman" w:eastAsia="Calibri" w:hAnsi="Times New Roman" w:cs="Times New Roman"/>
          <w:color w:val="000000"/>
          <w:sz w:val="24"/>
          <w:szCs w:val="24"/>
        </w:rPr>
        <w:t>in materia di identificazione elettronica e servizi fiduciari per le transazioni elettroniche nel mercato interno e che abroga la direttiva 1999/93/CE;</w:t>
      </w:r>
    </w:p>
    <w:p w14:paraId="56F3C3FB" w14:textId="0525AE2A"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VISTA</w:t>
      </w:r>
      <w:r w:rsidRPr="00996915">
        <w:rPr>
          <w:rFonts w:ascii="Times New Roman" w:eastAsia="Calibri" w:hAnsi="Times New Roman" w:cs="Times New Roman"/>
          <w:color w:val="000000"/>
          <w:sz w:val="24"/>
          <w:szCs w:val="24"/>
        </w:rPr>
        <w:t xml:space="preserve"> la determinazione AGID n.406/2020</w:t>
      </w:r>
      <w:r w:rsidR="004B456F">
        <w:rPr>
          <w:rFonts w:ascii="Times New Roman" w:eastAsia="Calibri" w:hAnsi="Times New Roman" w:cs="Times New Roman"/>
          <w:color w:val="000000"/>
          <w:sz w:val="24"/>
          <w:szCs w:val="24"/>
        </w:rPr>
        <w:t xml:space="preserve"> recante</w:t>
      </w:r>
      <w:r w:rsidRPr="00996915">
        <w:rPr>
          <w:rFonts w:ascii="Times New Roman" w:eastAsia="Calibri" w:hAnsi="Times New Roman" w:cs="Times New Roman"/>
          <w:color w:val="000000"/>
          <w:sz w:val="24"/>
          <w:szCs w:val="24"/>
        </w:rPr>
        <w:t xml:space="preserve"> </w:t>
      </w:r>
      <w:r w:rsidR="00237E75" w:rsidRPr="00237E75">
        <w:rPr>
          <w:rFonts w:ascii="Times New Roman" w:eastAsia="Calibri" w:hAnsi="Times New Roman" w:cs="Times New Roman"/>
          <w:color w:val="000000"/>
          <w:sz w:val="24"/>
          <w:szCs w:val="24"/>
        </w:rPr>
        <w:t>«</w:t>
      </w:r>
      <w:r w:rsidRPr="004B456F">
        <w:rPr>
          <w:rFonts w:ascii="Times New Roman" w:eastAsia="Calibri" w:hAnsi="Times New Roman" w:cs="Times New Roman"/>
          <w:iCs/>
          <w:color w:val="000000"/>
          <w:sz w:val="24"/>
          <w:szCs w:val="24"/>
        </w:rPr>
        <w:t>Adozione della Circolare recante le linea di indirizzo sull’interoperabilità tecnica</w:t>
      </w:r>
      <w:r w:rsidR="00237E75" w:rsidRPr="00237E75">
        <w:rPr>
          <w:rFonts w:ascii="Times New Roman" w:eastAsia="Calibri" w:hAnsi="Times New Roman" w:cs="Times New Roman"/>
          <w:iCs/>
          <w:color w:val="000000"/>
          <w:sz w:val="24"/>
          <w:szCs w:val="24"/>
        </w:rPr>
        <w:t>»</w:t>
      </w:r>
      <w:r w:rsidRPr="00996915">
        <w:rPr>
          <w:rFonts w:ascii="Times New Roman" w:eastAsia="Calibri" w:hAnsi="Times New Roman" w:cs="Times New Roman"/>
          <w:color w:val="000000"/>
          <w:sz w:val="24"/>
          <w:szCs w:val="24"/>
        </w:rPr>
        <w:t xml:space="preserve"> e la Circolare n.</w:t>
      </w:r>
      <w:r w:rsidR="004B456F">
        <w:rPr>
          <w:rFonts w:ascii="Times New Roman" w:eastAsia="Calibri" w:hAnsi="Times New Roman" w:cs="Times New Roman"/>
          <w:color w:val="000000"/>
          <w:sz w:val="24"/>
          <w:szCs w:val="24"/>
        </w:rPr>
        <w:t xml:space="preserve"> </w:t>
      </w:r>
      <w:r w:rsidRPr="00996915">
        <w:rPr>
          <w:rFonts w:ascii="Times New Roman" w:eastAsia="Calibri" w:hAnsi="Times New Roman" w:cs="Times New Roman"/>
          <w:color w:val="000000"/>
          <w:sz w:val="24"/>
          <w:szCs w:val="24"/>
        </w:rPr>
        <w:t xml:space="preserve">1/2020 del 9 settembre 2020, </w:t>
      </w:r>
      <w:r w:rsidRPr="004B456F">
        <w:rPr>
          <w:rFonts w:ascii="Times New Roman" w:eastAsia="Calibri" w:hAnsi="Times New Roman" w:cs="Times New Roman"/>
          <w:color w:val="000000"/>
          <w:sz w:val="24"/>
          <w:szCs w:val="24"/>
        </w:rPr>
        <w:t xml:space="preserve">recante </w:t>
      </w:r>
      <w:r w:rsidR="00237E75" w:rsidRPr="00237E75">
        <w:rPr>
          <w:rFonts w:ascii="Times New Roman" w:eastAsia="Calibri" w:hAnsi="Times New Roman" w:cs="Times New Roman"/>
          <w:color w:val="000000"/>
          <w:sz w:val="24"/>
          <w:szCs w:val="24"/>
        </w:rPr>
        <w:t>«</w:t>
      </w:r>
      <w:r w:rsidRPr="004B456F">
        <w:rPr>
          <w:rFonts w:ascii="Times New Roman" w:eastAsia="Calibri" w:hAnsi="Times New Roman" w:cs="Times New Roman"/>
          <w:iCs/>
          <w:color w:val="000000"/>
          <w:sz w:val="24"/>
          <w:szCs w:val="24"/>
        </w:rPr>
        <w:t xml:space="preserve">Linea di indirizzo sull’interoperabilità tecnica </w:t>
      </w:r>
      <w:r w:rsidRPr="00996915">
        <w:rPr>
          <w:rFonts w:ascii="Times New Roman" w:eastAsia="Calibri" w:hAnsi="Times New Roman" w:cs="Times New Roman"/>
          <w:color w:val="000000"/>
          <w:sz w:val="24"/>
          <w:szCs w:val="24"/>
        </w:rPr>
        <w:t>e relativi allegati</w:t>
      </w:r>
      <w:r w:rsidR="00237E75" w:rsidRPr="00237E75">
        <w:rPr>
          <w:rFonts w:ascii="Times New Roman" w:eastAsia="Calibri" w:hAnsi="Times New Roman" w:cs="Times New Roman"/>
          <w:color w:val="000000"/>
          <w:sz w:val="24"/>
          <w:szCs w:val="24"/>
        </w:rPr>
        <w:t>»</w:t>
      </w:r>
      <w:r w:rsidRPr="00237E75">
        <w:rPr>
          <w:rFonts w:ascii="Times New Roman" w:eastAsia="Calibri" w:hAnsi="Times New Roman" w:cs="Times New Roman"/>
          <w:color w:val="000000"/>
          <w:sz w:val="24"/>
          <w:szCs w:val="24"/>
        </w:rPr>
        <w:t>;</w:t>
      </w:r>
    </w:p>
    <w:p w14:paraId="60B25716" w14:textId="16E3349B" w:rsidR="0062143B" w:rsidRDefault="0062143B" w:rsidP="00AA0DAA">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bCs/>
          <w:color w:val="000000"/>
          <w:sz w:val="24"/>
          <w:szCs w:val="24"/>
        </w:rPr>
        <w:t>VISTA</w:t>
      </w:r>
      <w:r w:rsidRPr="00996915">
        <w:rPr>
          <w:rFonts w:ascii="Times New Roman" w:eastAsia="Calibri" w:hAnsi="Times New Roman" w:cs="Times New Roman"/>
          <w:color w:val="000000"/>
          <w:sz w:val="24"/>
          <w:szCs w:val="24"/>
        </w:rPr>
        <w:t xml:space="preserve"> la determinazione AGID n.</w:t>
      </w:r>
      <w:r w:rsidR="00115ED4">
        <w:rPr>
          <w:rFonts w:ascii="Times New Roman" w:eastAsia="Calibri" w:hAnsi="Times New Roman" w:cs="Times New Roman"/>
          <w:color w:val="000000"/>
          <w:sz w:val="24"/>
          <w:szCs w:val="24"/>
        </w:rPr>
        <w:t xml:space="preserve"> </w:t>
      </w:r>
      <w:r w:rsidRPr="00996915">
        <w:rPr>
          <w:rFonts w:ascii="Times New Roman" w:eastAsia="Calibri" w:hAnsi="Times New Roman" w:cs="Times New Roman"/>
          <w:color w:val="000000"/>
          <w:sz w:val="24"/>
          <w:szCs w:val="24"/>
        </w:rPr>
        <w:t>547/2021,</w:t>
      </w:r>
      <w:r w:rsidR="004B456F">
        <w:rPr>
          <w:rFonts w:ascii="Times New Roman" w:eastAsia="Calibri" w:hAnsi="Times New Roman" w:cs="Times New Roman"/>
          <w:color w:val="000000"/>
          <w:sz w:val="24"/>
          <w:szCs w:val="24"/>
        </w:rPr>
        <w:t xml:space="preserve"> recante</w:t>
      </w:r>
      <w:r w:rsidRPr="00996915">
        <w:rPr>
          <w:rFonts w:ascii="Times New Roman" w:eastAsia="Calibri" w:hAnsi="Times New Roman" w:cs="Times New Roman"/>
          <w:color w:val="000000"/>
          <w:sz w:val="24"/>
          <w:szCs w:val="24"/>
        </w:rPr>
        <w:t xml:space="preserve"> </w:t>
      </w:r>
      <w:r w:rsidR="00237E75" w:rsidRPr="00C31643">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Adozione delle Linee guida Tecnologie e standard per la sicurezza dell’interoperabilità tram</w:t>
      </w:r>
      <w:r w:rsidR="00C31643">
        <w:rPr>
          <w:rFonts w:ascii="Times New Roman" w:eastAsia="Calibri" w:hAnsi="Times New Roman" w:cs="Times New Roman"/>
          <w:color w:val="000000"/>
          <w:sz w:val="24"/>
          <w:szCs w:val="24"/>
        </w:rPr>
        <w:t>ite API dei sistemi informatici</w:t>
      </w:r>
      <w:r w:rsidR="00C31643" w:rsidRPr="00C31643">
        <w:rPr>
          <w:rFonts w:ascii="Times New Roman" w:eastAsia="Calibri" w:hAnsi="Times New Roman" w:cs="Times New Roman"/>
          <w:color w:val="000000"/>
          <w:sz w:val="24"/>
          <w:szCs w:val="24"/>
        </w:rPr>
        <w:t>»</w:t>
      </w:r>
      <w:r w:rsidR="00C31643">
        <w:rPr>
          <w:rFonts w:ascii="Times New Roman" w:eastAsia="Calibri" w:hAnsi="Times New Roman" w:cs="Times New Roman"/>
          <w:color w:val="000000"/>
          <w:sz w:val="24"/>
          <w:szCs w:val="24"/>
        </w:rPr>
        <w:t xml:space="preserve"> e delle </w:t>
      </w:r>
      <w:r w:rsidR="00C31643" w:rsidRPr="00C31643">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Linee guida sull’interoperabilità tecnica delle Pubbliche Amministrazioni</w:t>
      </w:r>
      <w:r w:rsidR="00C31643" w:rsidRPr="00C31643">
        <w:rPr>
          <w:rFonts w:ascii="Times New Roman" w:eastAsia="Calibri" w:hAnsi="Times New Roman" w:cs="Times New Roman"/>
          <w:color w:val="000000"/>
          <w:sz w:val="24"/>
          <w:szCs w:val="24"/>
        </w:rPr>
        <w:t>»</w:t>
      </w:r>
      <w:r w:rsidR="00115ED4">
        <w:rPr>
          <w:rFonts w:ascii="Times New Roman" w:eastAsia="Calibri" w:hAnsi="Times New Roman" w:cs="Times New Roman"/>
          <w:color w:val="000000"/>
          <w:sz w:val="24"/>
          <w:szCs w:val="24"/>
        </w:rPr>
        <w:t>;</w:t>
      </w:r>
    </w:p>
    <w:p w14:paraId="7C3D6DC7" w14:textId="0505B90B" w:rsidR="00BA08AF" w:rsidRPr="00BA08AF" w:rsidRDefault="00BA08AF" w:rsidP="00BA08AF">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rPr>
      </w:pPr>
      <w:r w:rsidRPr="00BA08AF">
        <w:rPr>
          <w:rFonts w:ascii="Times New Roman" w:eastAsia="Calibri" w:hAnsi="Times New Roman" w:cs="Times New Roman"/>
          <w:b/>
          <w:bCs/>
          <w:color w:val="000000"/>
          <w:sz w:val="24"/>
          <w:szCs w:val="24"/>
        </w:rPr>
        <w:t>VISTO</w:t>
      </w:r>
      <w:r w:rsidRPr="00BA08AF">
        <w:rPr>
          <w:rFonts w:ascii="Times New Roman" w:eastAsia="Calibri" w:hAnsi="Times New Roman" w:cs="Times New Roman"/>
          <w:color w:val="000000"/>
          <w:sz w:val="24"/>
          <w:szCs w:val="24"/>
        </w:rPr>
        <w:t xml:space="preserve"> il </w:t>
      </w:r>
      <w:bookmarkStart w:id="0" w:name="_Hlk114555120"/>
      <w:r w:rsidR="00445683">
        <w:rPr>
          <w:rFonts w:ascii="Times New Roman" w:eastAsia="Calibri" w:hAnsi="Times New Roman" w:cs="Times New Roman"/>
          <w:color w:val="000000"/>
          <w:sz w:val="24"/>
          <w:szCs w:val="24"/>
        </w:rPr>
        <w:t>r</w:t>
      </w:r>
      <w:r w:rsidRPr="00BA08AF">
        <w:rPr>
          <w:rFonts w:ascii="Times New Roman" w:eastAsia="Calibri" w:hAnsi="Times New Roman" w:cs="Times New Roman"/>
          <w:color w:val="000000"/>
          <w:sz w:val="24"/>
          <w:szCs w:val="24"/>
        </w:rPr>
        <w:t>egolamento (UE) 2016/679, del Parlamento europeo e del Consiglio del 27 aprile 2016, relativo alla protezione delle persone fisiche con riguardo al trattamento dei dati personali, nonché alla libera circolazione di tali dati e che abroga la direttiva 95/46/CE</w:t>
      </w:r>
      <w:bookmarkEnd w:id="0"/>
      <w:r w:rsidRPr="00BA08AF">
        <w:rPr>
          <w:rFonts w:ascii="Times New Roman" w:eastAsia="Calibri" w:hAnsi="Times New Roman" w:cs="Times New Roman"/>
          <w:color w:val="000000"/>
          <w:sz w:val="24"/>
          <w:szCs w:val="24"/>
        </w:rPr>
        <w:t xml:space="preserve"> (Regolamento generale sulla protezione dei dati);</w:t>
      </w:r>
    </w:p>
    <w:p w14:paraId="6ECCEDF1" w14:textId="71A2B32E" w:rsidR="00BA08AF" w:rsidRPr="00996915" w:rsidRDefault="00BA08AF" w:rsidP="00AA0DAA">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rPr>
      </w:pPr>
      <w:r w:rsidRPr="00BA08AF">
        <w:rPr>
          <w:rFonts w:ascii="Times New Roman" w:eastAsia="Calibri" w:hAnsi="Times New Roman" w:cs="Times New Roman"/>
          <w:b/>
          <w:bCs/>
          <w:color w:val="000000"/>
          <w:sz w:val="24"/>
          <w:szCs w:val="24"/>
        </w:rPr>
        <w:t>VISTO</w:t>
      </w:r>
      <w:r w:rsidRPr="00BA08AF">
        <w:rPr>
          <w:rFonts w:ascii="Times New Roman" w:eastAsia="Calibri" w:hAnsi="Times New Roman" w:cs="Times New Roman"/>
          <w:color w:val="000000"/>
          <w:sz w:val="24"/>
          <w:szCs w:val="24"/>
        </w:rPr>
        <w:t xml:space="preserve"> il Codice in materia di protezione dei dati personali, recante disposizioni per l’adeguamento dell’ordinamento nazionale al regolamento (UE) 2016/679 del Parlamento europeo e del Consiglio del 27 aprile 2016, relativo alla protezione delle persone fisiche con riguardo al trattamento dei dati personali, nonché alla libera circolazione di tali dati e che abroga la direttiva 95/46/CE (decreto legislativo 196/2003, come modificato dal decreto legislativo 10 agosto 2018, n. 101);</w:t>
      </w:r>
    </w:p>
    <w:p w14:paraId="25B43C56" w14:textId="1F1AB0D6" w:rsidR="00C0541F" w:rsidRDefault="0062143B" w:rsidP="00AA0DAA">
      <w:pPr>
        <w:spacing w:after="0" w:line="240" w:lineRule="auto"/>
        <w:ind w:firstLine="708"/>
        <w:contextualSpacing/>
        <w:jc w:val="both"/>
        <w:rPr>
          <w:rFonts w:ascii="Times New Roman" w:eastAsia="Calibri" w:hAnsi="Times New Roman" w:cs="Times New Roman"/>
          <w:b/>
          <w:color w:val="000000"/>
          <w:sz w:val="24"/>
          <w:szCs w:val="24"/>
        </w:rPr>
      </w:pPr>
      <w:r w:rsidRPr="00996915">
        <w:rPr>
          <w:rFonts w:ascii="Times New Roman" w:eastAsia="Calibri" w:hAnsi="Times New Roman" w:cs="Times New Roman"/>
          <w:b/>
          <w:bCs/>
          <w:color w:val="000000"/>
          <w:sz w:val="24"/>
          <w:szCs w:val="24"/>
        </w:rPr>
        <w:t>RILEVATO</w:t>
      </w:r>
      <w:r w:rsidRPr="00996915">
        <w:rPr>
          <w:rFonts w:ascii="Times New Roman" w:eastAsia="Calibri" w:hAnsi="Times New Roman" w:cs="Times New Roman"/>
          <w:color w:val="000000"/>
          <w:sz w:val="24"/>
          <w:szCs w:val="24"/>
        </w:rPr>
        <w:t xml:space="preserve"> che</w:t>
      </w:r>
      <w:r w:rsidR="00115ED4">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in base al nuovo quadro normativo</w:t>
      </w:r>
      <w:r w:rsidR="00115ED4">
        <w:rPr>
          <w:rFonts w:ascii="Times New Roman" w:eastAsia="Calibri" w:hAnsi="Times New Roman" w:cs="Times New Roman"/>
          <w:color w:val="000000"/>
          <w:sz w:val="24"/>
          <w:szCs w:val="24"/>
        </w:rPr>
        <w:t>,</w:t>
      </w:r>
      <w:r w:rsidR="00C31643">
        <w:rPr>
          <w:rFonts w:ascii="Times New Roman" w:eastAsia="Calibri" w:hAnsi="Times New Roman" w:cs="Times New Roman"/>
          <w:color w:val="000000"/>
          <w:sz w:val="24"/>
          <w:szCs w:val="24"/>
        </w:rPr>
        <w:t xml:space="preserve"> il </w:t>
      </w:r>
      <w:r w:rsidR="00C31643" w:rsidRPr="00C31643">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siste</w:t>
      </w:r>
      <w:r w:rsidR="00C31643">
        <w:rPr>
          <w:rFonts w:ascii="Times New Roman" w:eastAsia="Calibri" w:hAnsi="Times New Roman" w:cs="Times New Roman"/>
          <w:color w:val="000000"/>
          <w:sz w:val="24"/>
          <w:szCs w:val="24"/>
        </w:rPr>
        <w:t>ma di tracciabilità dei rifiuti</w:t>
      </w:r>
      <w:r w:rsidR="00C31643" w:rsidRPr="00C31643">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si compone delle procedure e degli strumenti relativi agli adempimenti ambientali di cui ai registri cronologici di carico e scarico, per la gestione della contabilità dei rifiuti, dei formulari di identificazione dei rifiuti, per le movimentazioni e trasporto, nonché della comunicazione al catasto dei rifiuti, i cui dati vengono integrati nel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elettronico nazionale per la tracciabilità dei r</w:t>
      </w:r>
      <w:r w:rsidR="00E061FB">
        <w:rPr>
          <w:rFonts w:ascii="Times New Roman" w:eastAsia="Calibri" w:hAnsi="Times New Roman" w:cs="Times New Roman"/>
          <w:color w:val="000000"/>
          <w:sz w:val="24"/>
          <w:szCs w:val="24"/>
        </w:rPr>
        <w:t>ifiuti, istituito ai sensi dell’</w:t>
      </w:r>
      <w:r w:rsidRPr="00996915">
        <w:rPr>
          <w:rFonts w:ascii="Times New Roman" w:eastAsia="Calibri" w:hAnsi="Times New Roman" w:cs="Times New Roman"/>
          <w:color w:val="000000"/>
          <w:sz w:val="24"/>
          <w:szCs w:val="24"/>
        </w:rPr>
        <w:t>articolo 6 del decreto-legge 14 dicembre 2018, n. 135, convertito, con modificazioni, dalla legge 11 febbraio 2019, n. 12;</w:t>
      </w:r>
      <w:r w:rsidR="00C0541F" w:rsidRPr="00C0541F">
        <w:rPr>
          <w:rFonts w:ascii="Times New Roman" w:eastAsia="Calibri" w:hAnsi="Times New Roman" w:cs="Times New Roman"/>
          <w:b/>
          <w:color w:val="000000"/>
          <w:sz w:val="24"/>
          <w:szCs w:val="24"/>
        </w:rPr>
        <w:t xml:space="preserve"> </w:t>
      </w:r>
    </w:p>
    <w:p w14:paraId="1E88D2E5" w14:textId="0E7B680B" w:rsidR="00C0541F" w:rsidRDefault="00C0541F" w:rsidP="00AA0DAA">
      <w:pPr>
        <w:spacing w:after="0" w:line="240" w:lineRule="auto"/>
        <w:ind w:firstLine="708"/>
        <w:contextualSpacing/>
        <w:jc w:val="both"/>
        <w:rPr>
          <w:rFonts w:ascii="Times New Roman" w:eastAsia="Calibri" w:hAnsi="Times New Roman" w:cs="Times New Roman"/>
          <w:bCs/>
          <w:color w:val="000000"/>
          <w:sz w:val="24"/>
          <w:szCs w:val="24"/>
        </w:rPr>
      </w:pPr>
      <w:r w:rsidRPr="00EA6AB4">
        <w:rPr>
          <w:rFonts w:ascii="Times New Roman" w:eastAsia="Calibri" w:hAnsi="Times New Roman" w:cs="Times New Roman"/>
          <w:b/>
          <w:color w:val="000000"/>
          <w:sz w:val="24"/>
          <w:szCs w:val="24"/>
        </w:rPr>
        <w:t>VISTO</w:t>
      </w:r>
      <w:r w:rsidRPr="00EA6AB4">
        <w:rPr>
          <w:rFonts w:ascii="Times New Roman" w:eastAsia="Calibri" w:hAnsi="Times New Roman" w:cs="Times New Roman"/>
          <w:bCs/>
          <w:color w:val="000000"/>
          <w:sz w:val="24"/>
          <w:szCs w:val="24"/>
        </w:rPr>
        <w:t xml:space="preserve"> il Piano </w:t>
      </w:r>
      <w:r>
        <w:rPr>
          <w:rFonts w:ascii="Times New Roman" w:eastAsia="Calibri" w:hAnsi="Times New Roman" w:cs="Times New Roman"/>
          <w:bCs/>
          <w:color w:val="000000"/>
          <w:sz w:val="24"/>
          <w:szCs w:val="24"/>
        </w:rPr>
        <w:t>n</w:t>
      </w:r>
      <w:r w:rsidRPr="00EA6AB4">
        <w:rPr>
          <w:rFonts w:ascii="Times New Roman" w:eastAsia="Calibri" w:hAnsi="Times New Roman" w:cs="Times New Roman"/>
          <w:bCs/>
          <w:color w:val="000000"/>
          <w:sz w:val="24"/>
          <w:szCs w:val="24"/>
        </w:rPr>
        <w:t xml:space="preserve">azionale di </w:t>
      </w:r>
      <w:r>
        <w:rPr>
          <w:rFonts w:ascii="Times New Roman" w:eastAsia="Calibri" w:hAnsi="Times New Roman" w:cs="Times New Roman"/>
          <w:bCs/>
          <w:color w:val="000000"/>
          <w:sz w:val="24"/>
          <w:szCs w:val="24"/>
        </w:rPr>
        <w:t>r</w:t>
      </w:r>
      <w:r w:rsidRPr="00EA6AB4">
        <w:rPr>
          <w:rFonts w:ascii="Times New Roman" w:eastAsia="Calibri" w:hAnsi="Times New Roman" w:cs="Times New Roman"/>
          <w:bCs/>
          <w:color w:val="000000"/>
          <w:sz w:val="24"/>
          <w:szCs w:val="24"/>
        </w:rPr>
        <w:t xml:space="preserve">ipresa e </w:t>
      </w:r>
      <w:r>
        <w:rPr>
          <w:rFonts w:ascii="Times New Roman" w:eastAsia="Calibri" w:hAnsi="Times New Roman" w:cs="Times New Roman"/>
          <w:bCs/>
          <w:color w:val="000000"/>
          <w:sz w:val="24"/>
          <w:szCs w:val="24"/>
        </w:rPr>
        <w:t>r</w:t>
      </w:r>
      <w:r w:rsidRPr="00EA6AB4">
        <w:rPr>
          <w:rFonts w:ascii="Times New Roman" w:eastAsia="Calibri" w:hAnsi="Times New Roman" w:cs="Times New Roman"/>
          <w:bCs/>
          <w:color w:val="000000"/>
          <w:sz w:val="24"/>
          <w:szCs w:val="24"/>
        </w:rPr>
        <w:t>esilienza (PNRR) valutato positivamente con decisione del Consiglio ECOFIN del 13 luglio 2021 notificata all’Italia dal Segretariato generale del Consiglio con nota LT161/21 del 14 luglio 2021;</w:t>
      </w:r>
    </w:p>
    <w:p w14:paraId="020F57D0" w14:textId="2C114A6F" w:rsidR="00C0541F" w:rsidRDefault="00C0541F" w:rsidP="00AA0DAA">
      <w:pPr>
        <w:spacing w:after="0" w:line="240" w:lineRule="auto"/>
        <w:ind w:firstLine="708"/>
        <w:contextualSpacing/>
        <w:jc w:val="both"/>
        <w:rPr>
          <w:rFonts w:ascii="Times New Roman" w:eastAsia="Calibri" w:hAnsi="Times New Roman" w:cs="Times New Roman"/>
          <w:bCs/>
          <w:color w:val="000000"/>
          <w:sz w:val="24"/>
          <w:szCs w:val="24"/>
        </w:rPr>
      </w:pPr>
      <w:r w:rsidRPr="00EA6AB4">
        <w:rPr>
          <w:rFonts w:ascii="Times New Roman" w:eastAsia="Calibri" w:hAnsi="Times New Roman" w:cs="Times New Roman"/>
          <w:b/>
          <w:color w:val="000000"/>
          <w:sz w:val="24"/>
          <w:szCs w:val="24"/>
        </w:rPr>
        <w:t>VISTA</w:t>
      </w:r>
      <w:r w:rsidRPr="00EA6AB4">
        <w:rPr>
          <w:rFonts w:ascii="Times New Roman" w:eastAsia="Calibri" w:hAnsi="Times New Roman" w:cs="Times New Roman"/>
          <w:bCs/>
          <w:color w:val="000000"/>
          <w:sz w:val="24"/>
          <w:szCs w:val="24"/>
        </w:rPr>
        <w:t xml:space="preserve"> la mi</w:t>
      </w:r>
      <w:r>
        <w:rPr>
          <w:rFonts w:ascii="Times New Roman" w:eastAsia="Calibri" w:hAnsi="Times New Roman" w:cs="Times New Roman"/>
          <w:bCs/>
          <w:color w:val="000000"/>
          <w:sz w:val="24"/>
          <w:szCs w:val="24"/>
        </w:rPr>
        <w:t xml:space="preserve">ssione </w:t>
      </w:r>
      <w:r w:rsidRPr="00EA6AB4">
        <w:rPr>
          <w:rFonts w:ascii="Times New Roman" w:eastAsia="Calibri" w:hAnsi="Times New Roman" w:cs="Times New Roman"/>
          <w:bCs/>
          <w:color w:val="000000"/>
          <w:sz w:val="24"/>
          <w:szCs w:val="24"/>
        </w:rPr>
        <w:t>M2</w:t>
      </w:r>
      <w:r>
        <w:rPr>
          <w:rFonts w:ascii="Times New Roman" w:eastAsia="Calibri" w:hAnsi="Times New Roman" w:cs="Times New Roman"/>
          <w:bCs/>
          <w:color w:val="000000"/>
          <w:sz w:val="24"/>
          <w:szCs w:val="24"/>
        </w:rPr>
        <w:t>-</w:t>
      </w:r>
      <w:r w:rsidRPr="00EA6AB4">
        <w:rPr>
          <w:rFonts w:ascii="Times New Roman" w:eastAsia="Calibri" w:hAnsi="Times New Roman" w:cs="Times New Roman"/>
          <w:bCs/>
          <w:color w:val="000000"/>
          <w:sz w:val="24"/>
          <w:szCs w:val="24"/>
        </w:rPr>
        <w:t>C1, Riforma 1.</w:t>
      </w:r>
      <w:r>
        <w:rPr>
          <w:rFonts w:ascii="Times New Roman" w:eastAsia="Calibri" w:hAnsi="Times New Roman" w:cs="Times New Roman"/>
          <w:bCs/>
          <w:color w:val="000000"/>
          <w:sz w:val="24"/>
          <w:szCs w:val="24"/>
        </w:rPr>
        <w:t>1</w:t>
      </w:r>
      <w:r w:rsidR="00AF0BA7">
        <w:rPr>
          <w:rFonts w:ascii="Times New Roman" w:eastAsia="Calibri" w:hAnsi="Times New Roman" w:cs="Times New Roman"/>
          <w:bCs/>
          <w:color w:val="000000"/>
          <w:sz w:val="24"/>
          <w:szCs w:val="24"/>
        </w:rPr>
        <w:t xml:space="preserve"> -</w:t>
      </w:r>
      <w:r w:rsidRPr="00EA6AB4">
        <w:rPr>
          <w:rFonts w:ascii="Times New Roman" w:eastAsia="Calibri" w:hAnsi="Times New Roman" w:cs="Times New Roman"/>
          <w:bCs/>
          <w:color w:val="000000"/>
          <w:sz w:val="24"/>
          <w:szCs w:val="24"/>
        </w:rPr>
        <w:t xml:space="preserve"> </w:t>
      </w:r>
      <w:r w:rsidRPr="00EA6AB4">
        <w:rPr>
          <w:rFonts w:ascii="Times New Roman" w:eastAsia="Calibri" w:hAnsi="Times New Roman" w:cs="Times New Roman"/>
          <w:bCs/>
          <w:i/>
          <w:iCs/>
          <w:color w:val="000000"/>
          <w:sz w:val="24"/>
          <w:szCs w:val="24"/>
        </w:rPr>
        <w:t>Strategia nazionale per l’economia circolare</w:t>
      </w:r>
      <w:r>
        <w:rPr>
          <w:rFonts w:ascii="Times New Roman" w:eastAsia="Calibri" w:hAnsi="Times New Roman" w:cs="Times New Roman"/>
          <w:bCs/>
          <w:color w:val="000000"/>
          <w:sz w:val="24"/>
          <w:szCs w:val="24"/>
        </w:rPr>
        <w:t xml:space="preserve">, </w:t>
      </w:r>
      <w:r w:rsidRPr="00EA6AB4">
        <w:rPr>
          <w:rFonts w:ascii="Times New Roman" w:eastAsia="Calibri" w:hAnsi="Times New Roman" w:cs="Times New Roman"/>
          <w:bCs/>
          <w:color w:val="000000"/>
          <w:sz w:val="24"/>
          <w:szCs w:val="24"/>
        </w:rPr>
        <w:t xml:space="preserve">che prevede </w:t>
      </w:r>
      <w:r w:rsidR="00115ED4">
        <w:rPr>
          <w:rFonts w:ascii="Times New Roman" w:eastAsia="Calibri" w:hAnsi="Times New Roman" w:cs="Times New Roman"/>
          <w:bCs/>
          <w:color w:val="000000"/>
          <w:sz w:val="24"/>
          <w:szCs w:val="24"/>
        </w:rPr>
        <w:t>l’</w:t>
      </w:r>
      <w:r w:rsidRPr="00EA6AB4">
        <w:rPr>
          <w:rFonts w:ascii="Times New Roman" w:eastAsia="Calibri" w:hAnsi="Times New Roman" w:cs="Times New Roman"/>
          <w:bCs/>
          <w:color w:val="000000"/>
          <w:sz w:val="24"/>
          <w:szCs w:val="24"/>
        </w:rPr>
        <w:t xml:space="preserve">adozione di un nuovo sistema di tracciabilità dei rifiuti per lo sviluppo del mercato secondario delle materie prime, sistema fondato sul </w:t>
      </w:r>
      <w:r w:rsidR="00744706">
        <w:rPr>
          <w:rFonts w:ascii="Times New Roman" w:eastAsia="Calibri" w:hAnsi="Times New Roman" w:cs="Times New Roman"/>
          <w:bCs/>
          <w:color w:val="000000"/>
          <w:sz w:val="24"/>
          <w:szCs w:val="24"/>
        </w:rPr>
        <w:t>registro</w:t>
      </w:r>
      <w:r w:rsidRPr="00EA6AB4">
        <w:rPr>
          <w:rFonts w:ascii="Times New Roman" w:eastAsia="Calibri" w:hAnsi="Times New Roman" w:cs="Times New Roman"/>
          <w:bCs/>
          <w:color w:val="000000"/>
          <w:sz w:val="24"/>
          <w:szCs w:val="24"/>
        </w:rPr>
        <w:t xml:space="preserve"> elettronico nazionale per la tracciabilità dei rifiuti (RENTRI)</w:t>
      </w:r>
      <w:r w:rsidR="00E061FB">
        <w:rPr>
          <w:rFonts w:ascii="Times New Roman" w:eastAsia="Calibri" w:hAnsi="Times New Roman" w:cs="Times New Roman"/>
          <w:bCs/>
          <w:color w:val="000000"/>
          <w:sz w:val="24"/>
          <w:szCs w:val="24"/>
        </w:rPr>
        <w:t>;</w:t>
      </w:r>
    </w:p>
    <w:p w14:paraId="21A87804" w14:textId="5B397A19" w:rsidR="00C0541F" w:rsidRDefault="00C0541F" w:rsidP="00AA0DAA">
      <w:pPr>
        <w:spacing w:after="0" w:line="240" w:lineRule="auto"/>
        <w:ind w:firstLine="708"/>
        <w:contextualSpacing/>
        <w:jc w:val="both"/>
        <w:rPr>
          <w:rFonts w:ascii="Times New Roman" w:eastAsia="Calibri" w:hAnsi="Times New Roman" w:cs="Times New Roman"/>
          <w:bCs/>
          <w:color w:val="000000"/>
          <w:sz w:val="24"/>
          <w:szCs w:val="24"/>
        </w:rPr>
      </w:pPr>
      <w:r w:rsidRPr="00EA6AB4">
        <w:rPr>
          <w:rFonts w:ascii="Times New Roman" w:eastAsia="Calibri" w:hAnsi="Times New Roman" w:cs="Times New Roman"/>
          <w:b/>
          <w:color w:val="000000"/>
          <w:sz w:val="24"/>
          <w:szCs w:val="24"/>
        </w:rPr>
        <w:t>VISTI</w:t>
      </w:r>
      <w:r w:rsidRPr="00EA6AB4">
        <w:rPr>
          <w:rFonts w:ascii="Times New Roman" w:eastAsia="Calibri" w:hAnsi="Times New Roman" w:cs="Times New Roman"/>
          <w:bCs/>
          <w:color w:val="000000"/>
          <w:sz w:val="24"/>
          <w:szCs w:val="24"/>
        </w:rPr>
        <w:t xml:space="preserve"> i traguardi, gli obiettivi e le ulteriori disposizioni definiti per la Riforma 1.</w:t>
      </w:r>
      <w:r>
        <w:rPr>
          <w:rFonts w:ascii="Times New Roman" w:eastAsia="Calibri" w:hAnsi="Times New Roman" w:cs="Times New Roman"/>
          <w:bCs/>
          <w:color w:val="000000"/>
          <w:sz w:val="24"/>
          <w:szCs w:val="24"/>
        </w:rPr>
        <w:t>1</w:t>
      </w:r>
      <w:r w:rsidR="00AF0BA7">
        <w:rPr>
          <w:rFonts w:ascii="Times New Roman" w:eastAsia="Calibri" w:hAnsi="Times New Roman" w:cs="Times New Roman"/>
          <w:bCs/>
          <w:color w:val="000000"/>
          <w:sz w:val="24"/>
          <w:szCs w:val="24"/>
        </w:rPr>
        <w:t xml:space="preserve"> -</w:t>
      </w:r>
      <w:r w:rsidRPr="00EA6AB4">
        <w:rPr>
          <w:rFonts w:ascii="Times New Roman" w:eastAsia="Calibri" w:hAnsi="Times New Roman" w:cs="Times New Roman"/>
          <w:bCs/>
          <w:color w:val="000000"/>
          <w:sz w:val="24"/>
          <w:szCs w:val="24"/>
        </w:rPr>
        <w:t xml:space="preserve"> </w:t>
      </w:r>
      <w:r w:rsidRPr="00EA6AB4">
        <w:rPr>
          <w:rFonts w:ascii="Times New Roman" w:eastAsia="Calibri" w:hAnsi="Times New Roman" w:cs="Times New Roman"/>
          <w:bCs/>
          <w:i/>
          <w:iCs/>
          <w:color w:val="000000"/>
          <w:sz w:val="24"/>
          <w:szCs w:val="24"/>
        </w:rPr>
        <w:t>Strategia nazionale per l’economia circolare</w:t>
      </w:r>
      <w:r w:rsidRPr="00EA6AB4">
        <w:rPr>
          <w:rFonts w:ascii="Times New Roman" w:eastAsia="Calibri" w:hAnsi="Times New Roman" w:cs="Times New Roman"/>
          <w:bCs/>
          <w:color w:val="000000"/>
          <w:sz w:val="24"/>
          <w:szCs w:val="24"/>
        </w:rPr>
        <w:t xml:space="preserve"> dal medesimo allegato alla citata decisione di approvazione del Consigl</w:t>
      </w:r>
      <w:r w:rsidR="0025053C">
        <w:rPr>
          <w:rFonts w:ascii="Times New Roman" w:eastAsia="Calibri" w:hAnsi="Times New Roman" w:cs="Times New Roman"/>
          <w:bCs/>
          <w:color w:val="000000"/>
          <w:sz w:val="24"/>
          <w:szCs w:val="24"/>
        </w:rPr>
        <w:t>io ECOFIN del 13 luglio 2021</w:t>
      </w:r>
      <w:r w:rsidR="00C31643">
        <w:rPr>
          <w:rFonts w:ascii="Times New Roman" w:eastAsia="Calibri" w:hAnsi="Times New Roman" w:cs="Times New Roman"/>
          <w:bCs/>
          <w:color w:val="000000"/>
          <w:sz w:val="24"/>
          <w:szCs w:val="24"/>
        </w:rPr>
        <w:t xml:space="preserve"> e,</w:t>
      </w:r>
      <w:r w:rsidRPr="00EA6AB4">
        <w:rPr>
          <w:rFonts w:ascii="Times New Roman" w:eastAsia="Calibri" w:hAnsi="Times New Roman" w:cs="Times New Roman"/>
          <w:bCs/>
          <w:color w:val="000000"/>
          <w:sz w:val="24"/>
          <w:szCs w:val="24"/>
        </w:rPr>
        <w:t xml:space="preserve"> in particolare</w:t>
      </w:r>
      <w:r w:rsidR="00C31643">
        <w:rPr>
          <w:rFonts w:ascii="Times New Roman" w:eastAsia="Calibri" w:hAnsi="Times New Roman" w:cs="Times New Roman"/>
          <w:bCs/>
          <w:color w:val="000000"/>
          <w:sz w:val="24"/>
          <w:szCs w:val="24"/>
        </w:rPr>
        <w:t>,</w:t>
      </w:r>
      <w:r w:rsidRPr="00EA6AB4">
        <w:rPr>
          <w:rFonts w:ascii="Times New Roman" w:eastAsia="Calibri" w:hAnsi="Times New Roman" w:cs="Times New Roman"/>
          <w:bCs/>
          <w:color w:val="000000"/>
          <w:sz w:val="24"/>
          <w:szCs w:val="24"/>
        </w:rPr>
        <w:t xml:space="preserve"> il traguardo M2C1</w:t>
      </w:r>
      <w:r>
        <w:rPr>
          <w:rFonts w:ascii="Times New Roman" w:eastAsia="Calibri" w:hAnsi="Times New Roman" w:cs="Times New Roman"/>
          <w:bCs/>
          <w:color w:val="000000"/>
          <w:sz w:val="24"/>
          <w:szCs w:val="24"/>
        </w:rPr>
        <w:t xml:space="preserve"> previsto per il secondo trimestre, rappresentato dall’approvazione del decreto ministeriale del 24 giugno 2022 che adotta la Strategia nazionale per l’economia circolare;</w:t>
      </w:r>
    </w:p>
    <w:p w14:paraId="571106CC" w14:textId="2F14C6C8" w:rsidR="00C0541F" w:rsidRDefault="00C0541F" w:rsidP="00AA0DAA">
      <w:pPr>
        <w:spacing w:after="0" w:line="240" w:lineRule="auto"/>
        <w:ind w:firstLine="708"/>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VISTO </w:t>
      </w:r>
      <w:r w:rsidRPr="00E45FB5">
        <w:rPr>
          <w:rFonts w:ascii="Times New Roman" w:eastAsia="Calibri" w:hAnsi="Times New Roman" w:cs="Times New Roman"/>
          <w:bCs/>
          <w:color w:val="000000"/>
          <w:sz w:val="24"/>
          <w:szCs w:val="24"/>
        </w:rPr>
        <w:t xml:space="preserve">il </w:t>
      </w:r>
      <w:r w:rsidR="00744706">
        <w:rPr>
          <w:rFonts w:ascii="Times New Roman" w:eastAsia="Calibri" w:hAnsi="Times New Roman" w:cs="Times New Roman"/>
          <w:bCs/>
          <w:color w:val="000000"/>
          <w:sz w:val="24"/>
          <w:szCs w:val="24"/>
        </w:rPr>
        <w:t>d</w:t>
      </w:r>
      <w:r w:rsidRPr="00E45FB5">
        <w:rPr>
          <w:rFonts w:ascii="Times New Roman" w:eastAsia="Calibri" w:hAnsi="Times New Roman" w:cs="Times New Roman"/>
          <w:bCs/>
          <w:color w:val="000000"/>
          <w:sz w:val="24"/>
          <w:szCs w:val="24"/>
        </w:rPr>
        <w:t xml:space="preserve">ecreto del Ministro della </w:t>
      </w:r>
      <w:r>
        <w:rPr>
          <w:rFonts w:ascii="Times New Roman" w:eastAsia="Calibri" w:hAnsi="Times New Roman" w:cs="Times New Roman"/>
          <w:bCs/>
          <w:color w:val="000000"/>
          <w:sz w:val="24"/>
          <w:szCs w:val="24"/>
        </w:rPr>
        <w:t>t</w:t>
      </w:r>
      <w:r w:rsidRPr="00E45FB5">
        <w:rPr>
          <w:rFonts w:ascii="Times New Roman" w:eastAsia="Calibri" w:hAnsi="Times New Roman" w:cs="Times New Roman"/>
          <w:bCs/>
          <w:color w:val="000000"/>
          <w:sz w:val="24"/>
          <w:szCs w:val="24"/>
        </w:rPr>
        <w:t xml:space="preserve">ransizione </w:t>
      </w:r>
      <w:r>
        <w:rPr>
          <w:rFonts w:ascii="Times New Roman" w:eastAsia="Calibri" w:hAnsi="Times New Roman" w:cs="Times New Roman"/>
          <w:bCs/>
          <w:color w:val="000000"/>
          <w:sz w:val="24"/>
          <w:szCs w:val="24"/>
        </w:rPr>
        <w:t>e</w:t>
      </w:r>
      <w:r w:rsidRPr="00E45FB5">
        <w:rPr>
          <w:rFonts w:ascii="Times New Roman" w:eastAsia="Calibri" w:hAnsi="Times New Roman" w:cs="Times New Roman"/>
          <w:bCs/>
          <w:color w:val="000000"/>
          <w:sz w:val="24"/>
          <w:szCs w:val="24"/>
        </w:rPr>
        <w:t>cologica del 24 giugno 2022, n.</w:t>
      </w:r>
      <w:r w:rsidR="00384ED5">
        <w:rPr>
          <w:rFonts w:ascii="Times New Roman" w:eastAsia="Calibri" w:hAnsi="Times New Roman" w:cs="Times New Roman"/>
          <w:bCs/>
          <w:color w:val="000000"/>
          <w:sz w:val="24"/>
          <w:szCs w:val="24"/>
        </w:rPr>
        <w:t xml:space="preserve"> </w:t>
      </w:r>
      <w:r w:rsidRPr="00E45FB5">
        <w:rPr>
          <w:rFonts w:ascii="Times New Roman" w:eastAsia="Calibri" w:hAnsi="Times New Roman" w:cs="Times New Roman"/>
          <w:bCs/>
          <w:color w:val="000000"/>
          <w:sz w:val="24"/>
          <w:szCs w:val="24"/>
        </w:rPr>
        <w:t>259</w:t>
      </w:r>
      <w:r w:rsidR="00384ED5">
        <w:rPr>
          <w:rFonts w:ascii="Times New Roman" w:eastAsia="Calibri" w:hAnsi="Times New Roman" w:cs="Times New Roman"/>
          <w:bCs/>
          <w:color w:val="000000"/>
          <w:sz w:val="24"/>
          <w:szCs w:val="24"/>
        </w:rPr>
        <w:t>,</w:t>
      </w:r>
      <w:r w:rsidRPr="00E45FB5">
        <w:rPr>
          <w:rFonts w:ascii="Times New Roman" w:eastAsia="Calibri" w:hAnsi="Times New Roman" w:cs="Times New Roman"/>
          <w:bCs/>
          <w:color w:val="000000"/>
          <w:sz w:val="24"/>
          <w:szCs w:val="24"/>
        </w:rPr>
        <w:t xml:space="preserve"> con il quale è stata approvata la Strategia nazionale per l’economia circolare;</w:t>
      </w:r>
      <w:r>
        <w:rPr>
          <w:rFonts w:ascii="Times New Roman" w:eastAsia="Calibri" w:hAnsi="Times New Roman" w:cs="Times New Roman"/>
          <w:b/>
          <w:color w:val="000000"/>
          <w:sz w:val="24"/>
          <w:szCs w:val="24"/>
        </w:rPr>
        <w:t xml:space="preserve"> </w:t>
      </w:r>
    </w:p>
    <w:p w14:paraId="34C3DE34" w14:textId="59145A09" w:rsidR="0062143B" w:rsidRPr="00E061FB" w:rsidRDefault="00C0541F" w:rsidP="00AA0DAA">
      <w:pPr>
        <w:spacing w:after="0" w:line="240" w:lineRule="auto"/>
        <w:ind w:firstLine="708"/>
        <w:contextualSpacing/>
        <w:jc w:val="both"/>
        <w:rPr>
          <w:rFonts w:ascii="Times New Roman" w:eastAsia="Calibri" w:hAnsi="Times New Roman" w:cs="Times New Roman"/>
          <w:bCs/>
          <w:color w:val="000000"/>
          <w:sz w:val="24"/>
          <w:szCs w:val="24"/>
        </w:rPr>
      </w:pPr>
      <w:r w:rsidRPr="00393C32">
        <w:rPr>
          <w:rFonts w:ascii="Times New Roman" w:eastAsia="Calibri" w:hAnsi="Times New Roman" w:cs="Times New Roman"/>
          <w:b/>
          <w:color w:val="000000"/>
          <w:sz w:val="24"/>
          <w:szCs w:val="24"/>
        </w:rPr>
        <w:t xml:space="preserve">VISTO </w:t>
      </w:r>
      <w:r w:rsidRPr="00393C32">
        <w:rPr>
          <w:rFonts w:ascii="Times New Roman" w:eastAsia="Calibri" w:hAnsi="Times New Roman" w:cs="Times New Roman"/>
          <w:bCs/>
          <w:color w:val="000000"/>
          <w:sz w:val="24"/>
          <w:szCs w:val="24"/>
        </w:rPr>
        <w:t xml:space="preserve">il </w:t>
      </w:r>
      <w:r w:rsidR="00744706">
        <w:rPr>
          <w:rFonts w:ascii="Times New Roman" w:eastAsia="Calibri" w:hAnsi="Times New Roman" w:cs="Times New Roman"/>
          <w:bCs/>
          <w:color w:val="000000"/>
          <w:sz w:val="24"/>
          <w:szCs w:val="24"/>
        </w:rPr>
        <w:t>d</w:t>
      </w:r>
      <w:r w:rsidRPr="00393C32">
        <w:rPr>
          <w:rFonts w:ascii="Times New Roman" w:eastAsia="Calibri" w:hAnsi="Times New Roman" w:cs="Times New Roman"/>
          <w:bCs/>
          <w:color w:val="000000"/>
          <w:sz w:val="24"/>
          <w:szCs w:val="24"/>
        </w:rPr>
        <w:t xml:space="preserve">ecreto del Ministro della </w:t>
      </w:r>
      <w:r>
        <w:rPr>
          <w:rFonts w:ascii="Times New Roman" w:eastAsia="Calibri" w:hAnsi="Times New Roman" w:cs="Times New Roman"/>
          <w:bCs/>
          <w:color w:val="000000"/>
          <w:sz w:val="24"/>
          <w:szCs w:val="24"/>
        </w:rPr>
        <w:t>t</w:t>
      </w:r>
      <w:r w:rsidRPr="00393C32">
        <w:rPr>
          <w:rFonts w:ascii="Times New Roman" w:eastAsia="Calibri" w:hAnsi="Times New Roman" w:cs="Times New Roman"/>
          <w:bCs/>
          <w:color w:val="000000"/>
          <w:sz w:val="24"/>
          <w:szCs w:val="24"/>
        </w:rPr>
        <w:t xml:space="preserve">ransizione </w:t>
      </w:r>
      <w:r>
        <w:rPr>
          <w:rFonts w:ascii="Times New Roman" w:eastAsia="Calibri" w:hAnsi="Times New Roman" w:cs="Times New Roman"/>
          <w:bCs/>
          <w:color w:val="000000"/>
          <w:sz w:val="24"/>
          <w:szCs w:val="24"/>
        </w:rPr>
        <w:t>e</w:t>
      </w:r>
      <w:r w:rsidRPr="00393C32">
        <w:rPr>
          <w:rFonts w:ascii="Times New Roman" w:eastAsia="Calibri" w:hAnsi="Times New Roman" w:cs="Times New Roman"/>
          <w:bCs/>
          <w:color w:val="000000"/>
          <w:sz w:val="24"/>
          <w:szCs w:val="24"/>
        </w:rPr>
        <w:t>cologica del 24 giugno 2022</w:t>
      </w:r>
      <w:r>
        <w:rPr>
          <w:rFonts w:ascii="Times New Roman" w:eastAsia="Calibri" w:hAnsi="Times New Roman" w:cs="Times New Roman"/>
          <w:bCs/>
          <w:color w:val="000000"/>
          <w:sz w:val="24"/>
          <w:szCs w:val="24"/>
        </w:rPr>
        <w:t>, n.</w:t>
      </w:r>
      <w:r w:rsidR="00384ED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257</w:t>
      </w:r>
      <w:r w:rsidR="00237E75">
        <w:rPr>
          <w:rFonts w:ascii="Times New Roman" w:eastAsia="Calibri" w:hAnsi="Times New Roman" w:cs="Times New Roman"/>
          <w:bCs/>
          <w:color w:val="000000"/>
          <w:sz w:val="24"/>
          <w:szCs w:val="24"/>
        </w:rPr>
        <w:t>,</w:t>
      </w:r>
      <w:r w:rsidRPr="00393C32">
        <w:rPr>
          <w:rFonts w:ascii="Times New Roman" w:eastAsia="Calibri" w:hAnsi="Times New Roman" w:cs="Times New Roman"/>
          <w:bCs/>
          <w:color w:val="000000"/>
          <w:sz w:val="24"/>
          <w:szCs w:val="24"/>
        </w:rPr>
        <w:t xml:space="preserve"> con il quale </w:t>
      </w:r>
      <w:r w:rsidR="00C31643">
        <w:rPr>
          <w:rFonts w:ascii="Times New Roman" w:eastAsia="Calibri" w:hAnsi="Times New Roman" w:cs="Times New Roman"/>
          <w:bCs/>
          <w:color w:val="000000"/>
          <w:sz w:val="24"/>
          <w:szCs w:val="24"/>
        </w:rPr>
        <w:t>è stato approvato il Programma nazionale di g</w:t>
      </w:r>
      <w:r w:rsidRPr="00393C32">
        <w:rPr>
          <w:rFonts w:ascii="Times New Roman" w:eastAsia="Calibri" w:hAnsi="Times New Roman" w:cs="Times New Roman"/>
          <w:bCs/>
          <w:color w:val="000000"/>
          <w:sz w:val="24"/>
          <w:szCs w:val="24"/>
        </w:rPr>
        <w:t>estione dei rifiuti;</w:t>
      </w:r>
    </w:p>
    <w:p w14:paraId="59304A5B" w14:textId="4D528D90"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CONSIDERATO</w:t>
      </w:r>
      <w:r w:rsidRPr="00996915">
        <w:rPr>
          <w:rFonts w:ascii="Times New Roman" w:eastAsia="Calibri" w:hAnsi="Times New Roman" w:cs="Times New Roman"/>
          <w:color w:val="000000"/>
          <w:sz w:val="24"/>
          <w:szCs w:val="24"/>
        </w:rPr>
        <w:t xml:space="preserve"> che l’introduzione della modalità digitale per gli adempimenti ambientali risulta funzionale al </w:t>
      </w:r>
      <w:r w:rsidR="00744706">
        <w:rPr>
          <w:rFonts w:ascii="Times New Roman" w:eastAsia="Calibri" w:hAnsi="Times New Roman" w:cs="Times New Roman"/>
          <w:color w:val="000000"/>
          <w:sz w:val="24"/>
          <w:szCs w:val="24"/>
        </w:rPr>
        <w:t>registro</w:t>
      </w:r>
      <w:r w:rsidRPr="00996915">
        <w:rPr>
          <w:rFonts w:ascii="Times New Roman" w:eastAsia="Calibri" w:hAnsi="Times New Roman" w:cs="Times New Roman"/>
          <w:color w:val="000000"/>
          <w:sz w:val="24"/>
          <w:szCs w:val="24"/>
        </w:rPr>
        <w:t xml:space="preserve"> elettronico nazionale sopra citato, consentendo la trasmissione e </w:t>
      </w:r>
      <w:r w:rsidR="00EB749D">
        <w:rPr>
          <w:rFonts w:ascii="Times New Roman" w:eastAsia="Calibri" w:hAnsi="Times New Roman" w:cs="Times New Roman"/>
          <w:color w:val="000000"/>
          <w:sz w:val="24"/>
          <w:szCs w:val="24"/>
        </w:rPr>
        <w:t>l’</w:t>
      </w:r>
      <w:r w:rsidRPr="00996915">
        <w:rPr>
          <w:rFonts w:ascii="Times New Roman" w:eastAsia="Calibri" w:hAnsi="Times New Roman" w:cs="Times New Roman"/>
          <w:color w:val="000000"/>
          <w:sz w:val="24"/>
          <w:szCs w:val="24"/>
        </w:rPr>
        <w:t>acquisizione dei dati ambientali relativi al ciclo dei rifiuti e la gestione dei relativi flussi;</w:t>
      </w:r>
    </w:p>
    <w:p w14:paraId="4510373F" w14:textId="77777777" w:rsidR="00D72788" w:rsidRPr="00996915" w:rsidRDefault="00D72788"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DATO ATTO</w:t>
      </w:r>
      <w:r w:rsidRPr="00996915">
        <w:rPr>
          <w:rFonts w:ascii="Times New Roman" w:eastAsia="Calibri" w:hAnsi="Times New Roman" w:cs="Times New Roman"/>
          <w:color w:val="000000"/>
          <w:sz w:val="24"/>
          <w:szCs w:val="24"/>
        </w:rPr>
        <w:t xml:space="preserve"> che è stata effettuata procedura partecipata con gli </w:t>
      </w:r>
      <w:r w:rsidRPr="00996915">
        <w:rPr>
          <w:rFonts w:ascii="Times New Roman" w:eastAsia="Calibri" w:hAnsi="Times New Roman" w:cs="Times New Roman"/>
          <w:i/>
          <w:iCs/>
          <w:color w:val="000000"/>
          <w:sz w:val="24"/>
          <w:szCs w:val="24"/>
        </w:rPr>
        <w:t>stakehold</w:t>
      </w:r>
      <w:r w:rsidRPr="00996915">
        <w:rPr>
          <w:rFonts w:ascii="Times New Roman" w:eastAsia="Calibri" w:hAnsi="Times New Roman" w:cs="Times New Roman"/>
          <w:color w:val="000000"/>
          <w:sz w:val="24"/>
          <w:szCs w:val="24"/>
        </w:rPr>
        <w:t>ers;</w:t>
      </w:r>
    </w:p>
    <w:p w14:paraId="006CCA83" w14:textId="06264951" w:rsidR="00EC5739" w:rsidRDefault="00393C32" w:rsidP="00AA0DAA">
      <w:pPr>
        <w:spacing w:after="0" w:line="240" w:lineRule="auto"/>
        <w:ind w:firstLine="709"/>
        <w:contextualSpacing/>
        <w:jc w:val="both"/>
        <w:rPr>
          <w:rFonts w:ascii="Times New Roman" w:eastAsia="Calibri" w:hAnsi="Times New Roman" w:cs="Times New Roman"/>
          <w:bCs/>
          <w:color w:val="000000"/>
          <w:sz w:val="24"/>
          <w:szCs w:val="24"/>
        </w:rPr>
      </w:pPr>
      <w:r w:rsidRPr="00EB749D">
        <w:rPr>
          <w:rFonts w:ascii="Times New Roman" w:eastAsia="Calibri" w:hAnsi="Times New Roman" w:cs="Times New Roman"/>
          <w:b/>
          <w:color w:val="000000"/>
          <w:sz w:val="24"/>
          <w:szCs w:val="24"/>
        </w:rPr>
        <w:t>CONSIDERATO</w:t>
      </w:r>
      <w:r w:rsidRPr="00E061FB">
        <w:rPr>
          <w:rFonts w:ascii="Times New Roman" w:eastAsia="Calibri" w:hAnsi="Times New Roman" w:cs="Times New Roman"/>
          <w:color w:val="000000"/>
          <w:sz w:val="24"/>
          <w:szCs w:val="24"/>
        </w:rPr>
        <w:t xml:space="preserve"> </w:t>
      </w:r>
      <w:r w:rsidRPr="00E061FB">
        <w:rPr>
          <w:rFonts w:ascii="Times New Roman" w:eastAsia="Calibri" w:hAnsi="Times New Roman" w:cs="Times New Roman"/>
          <w:bCs/>
          <w:color w:val="000000"/>
          <w:sz w:val="24"/>
          <w:szCs w:val="24"/>
        </w:rPr>
        <w:t xml:space="preserve">che la </w:t>
      </w:r>
      <w:r w:rsidRPr="00E061FB">
        <w:rPr>
          <w:rFonts w:ascii="Times New Roman" w:eastAsia="Calibri" w:hAnsi="Times New Roman" w:cs="Times New Roman"/>
          <w:bCs/>
          <w:iCs/>
          <w:color w:val="000000"/>
          <w:sz w:val="24"/>
          <w:szCs w:val="24"/>
        </w:rPr>
        <w:t>Strategia nazionale per l’economia circolare</w:t>
      </w:r>
      <w:r w:rsidRPr="00E061FB">
        <w:rPr>
          <w:rFonts w:ascii="Times New Roman" w:eastAsia="Calibri" w:hAnsi="Times New Roman" w:cs="Times New Roman"/>
          <w:bCs/>
          <w:color w:val="000000"/>
          <w:sz w:val="24"/>
          <w:szCs w:val="24"/>
        </w:rPr>
        <w:t xml:space="preserve"> e il </w:t>
      </w:r>
      <w:r w:rsidRPr="00E061FB">
        <w:rPr>
          <w:rFonts w:ascii="Times New Roman" w:eastAsia="Calibri" w:hAnsi="Times New Roman" w:cs="Times New Roman"/>
          <w:bCs/>
          <w:iCs/>
          <w:color w:val="000000"/>
          <w:sz w:val="24"/>
          <w:szCs w:val="24"/>
        </w:rPr>
        <w:t>Programma</w:t>
      </w:r>
      <w:r w:rsidRPr="00482E1E">
        <w:rPr>
          <w:rFonts w:ascii="Times New Roman" w:eastAsia="Calibri" w:hAnsi="Times New Roman" w:cs="Times New Roman"/>
          <w:bCs/>
          <w:iCs/>
          <w:color w:val="000000"/>
          <w:sz w:val="24"/>
          <w:szCs w:val="24"/>
        </w:rPr>
        <w:t xml:space="preserve"> </w:t>
      </w:r>
      <w:r w:rsidR="00482E1E">
        <w:rPr>
          <w:rFonts w:ascii="Times New Roman" w:eastAsia="Calibri" w:hAnsi="Times New Roman" w:cs="Times New Roman"/>
          <w:bCs/>
          <w:iCs/>
          <w:color w:val="000000"/>
          <w:sz w:val="24"/>
          <w:szCs w:val="24"/>
        </w:rPr>
        <w:t>n</w:t>
      </w:r>
      <w:r w:rsidRPr="00482E1E">
        <w:rPr>
          <w:rFonts w:ascii="Times New Roman" w:eastAsia="Calibri" w:hAnsi="Times New Roman" w:cs="Times New Roman"/>
          <w:bCs/>
          <w:iCs/>
          <w:color w:val="000000"/>
          <w:sz w:val="24"/>
          <w:szCs w:val="24"/>
        </w:rPr>
        <w:t xml:space="preserve">azionale per la </w:t>
      </w:r>
      <w:r w:rsidR="00482E1E">
        <w:rPr>
          <w:rFonts w:ascii="Times New Roman" w:eastAsia="Calibri" w:hAnsi="Times New Roman" w:cs="Times New Roman"/>
          <w:bCs/>
          <w:iCs/>
          <w:color w:val="000000"/>
          <w:sz w:val="24"/>
          <w:szCs w:val="24"/>
        </w:rPr>
        <w:t>g</w:t>
      </w:r>
      <w:r w:rsidRPr="00482E1E">
        <w:rPr>
          <w:rFonts w:ascii="Times New Roman" w:eastAsia="Calibri" w:hAnsi="Times New Roman" w:cs="Times New Roman"/>
          <w:bCs/>
          <w:iCs/>
          <w:color w:val="000000"/>
          <w:sz w:val="24"/>
          <w:szCs w:val="24"/>
        </w:rPr>
        <w:t xml:space="preserve">estione dei </w:t>
      </w:r>
      <w:r w:rsidR="00482E1E">
        <w:rPr>
          <w:rFonts w:ascii="Times New Roman" w:eastAsia="Calibri" w:hAnsi="Times New Roman" w:cs="Times New Roman"/>
          <w:bCs/>
          <w:iCs/>
          <w:color w:val="000000"/>
          <w:sz w:val="24"/>
          <w:szCs w:val="24"/>
        </w:rPr>
        <w:t>r</w:t>
      </w:r>
      <w:r w:rsidRPr="00482E1E">
        <w:rPr>
          <w:rFonts w:ascii="Times New Roman" w:eastAsia="Calibri" w:hAnsi="Times New Roman" w:cs="Times New Roman"/>
          <w:bCs/>
          <w:iCs/>
          <w:color w:val="000000"/>
          <w:sz w:val="24"/>
          <w:szCs w:val="24"/>
        </w:rPr>
        <w:t>ifiuti</w:t>
      </w:r>
      <w:r>
        <w:rPr>
          <w:rFonts w:ascii="Times New Roman" w:eastAsia="Calibri" w:hAnsi="Times New Roman" w:cs="Times New Roman"/>
          <w:bCs/>
          <w:color w:val="000000"/>
          <w:sz w:val="24"/>
          <w:szCs w:val="24"/>
        </w:rPr>
        <w:t xml:space="preserve"> </w:t>
      </w:r>
      <w:r w:rsidRPr="00393C32">
        <w:rPr>
          <w:rFonts w:ascii="Times New Roman" w:eastAsia="Calibri" w:hAnsi="Times New Roman" w:cs="Times New Roman"/>
          <w:bCs/>
          <w:color w:val="000000"/>
          <w:sz w:val="24"/>
          <w:szCs w:val="24"/>
        </w:rPr>
        <w:t>preved</w:t>
      </w:r>
      <w:r>
        <w:rPr>
          <w:rFonts w:ascii="Times New Roman" w:eastAsia="Calibri" w:hAnsi="Times New Roman" w:cs="Times New Roman"/>
          <w:bCs/>
          <w:color w:val="000000"/>
          <w:sz w:val="24"/>
          <w:szCs w:val="24"/>
        </w:rPr>
        <w:t>ono</w:t>
      </w:r>
      <w:r w:rsidRPr="00393C32">
        <w:rPr>
          <w:rFonts w:ascii="Times New Roman" w:eastAsia="Calibri" w:hAnsi="Times New Roman" w:cs="Times New Roman"/>
          <w:bCs/>
          <w:color w:val="000000"/>
          <w:sz w:val="24"/>
          <w:szCs w:val="24"/>
        </w:rPr>
        <w:t xml:space="preserve"> tra gli obiettivi quello </w:t>
      </w:r>
      <w:r>
        <w:rPr>
          <w:rFonts w:ascii="Times New Roman" w:eastAsia="Calibri" w:hAnsi="Times New Roman" w:cs="Times New Roman"/>
          <w:bCs/>
          <w:color w:val="000000"/>
          <w:sz w:val="24"/>
          <w:szCs w:val="24"/>
        </w:rPr>
        <w:t xml:space="preserve">di </w:t>
      </w:r>
      <w:r w:rsidRPr="00393C32">
        <w:rPr>
          <w:rFonts w:ascii="Times New Roman" w:eastAsia="Calibri" w:hAnsi="Times New Roman" w:cs="Times New Roman"/>
          <w:bCs/>
          <w:color w:val="000000"/>
          <w:sz w:val="24"/>
          <w:szCs w:val="24"/>
        </w:rPr>
        <w:t>supportare gli organi di controllo e le forze dell’ordine nella prevenzione e repressione</w:t>
      </w:r>
      <w:r>
        <w:rPr>
          <w:rFonts w:ascii="Times New Roman" w:eastAsia="Calibri" w:hAnsi="Times New Roman" w:cs="Times New Roman"/>
          <w:bCs/>
          <w:color w:val="000000"/>
          <w:sz w:val="24"/>
          <w:szCs w:val="24"/>
        </w:rPr>
        <w:t xml:space="preserve">, attraverso il nuovo sistema di tracciabilità dei rifiuti, nonché quello </w:t>
      </w:r>
      <w:r w:rsidRPr="00393C32">
        <w:rPr>
          <w:rFonts w:ascii="Times New Roman" w:eastAsia="Calibri" w:hAnsi="Times New Roman" w:cs="Times New Roman"/>
          <w:bCs/>
          <w:color w:val="000000"/>
          <w:sz w:val="24"/>
          <w:szCs w:val="24"/>
        </w:rPr>
        <w:t>di razionalizzare e ottimizzare il sistema impiantistico e infrastrutturale attraverso una pianificazione regionale basata sulla completa tracciabilità dei rifiuti;</w:t>
      </w:r>
      <w:r w:rsidR="00EC5739" w:rsidRPr="00EC5739">
        <w:rPr>
          <w:rFonts w:ascii="Times New Roman" w:eastAsia="Calibri" w:hAnsi="Times New Roman" w:cs="Times New Roman"/>
          <w:b/>
          <w:color w:val="000000"/>
          <w:sz w:val="24"/>
          <w:szCs w:val="24"/>
        </w:rPr>
        <w:t xml:space="preserve"> </w:t>
      </w:r>
      <w:r w:rsidR="00EC5739">
        <w:rPr>
          <w:rFonts w:ascii="Times New Roman" w:eastAsia="Calibri" w:hAnsi="Times New Roman" w:cs="Times New Roman"/>
          <w:b/>
          <w:color w:val="000000"/>
          <w:sz w:val="24"/>
          <w:szCs w:val="24"/>
        </w:rPr>
        <w:tab/>
      </w:r>
      <w:r w:rsidR="00EC5739" w:rsidRPr="00996915">
        <w:rPr>
          <w:rFonts w:ascii="Times New Roman" w:eastAsia="Calibri" w:hAnsi="Times New Roman" w:cs="Times New Roman"/>
          <w:b/>
          <w:color w:val="000000"/>
          <w:sz w:val="24"/>
          <w:szCs w:val="24"/>
        </w:rPr>
        <w:t>ACQUISITO</w:t>
      </w:r>
      <w:r w:rsidR="00EC5739" w:rsidRPr="00996915">
        <w:rPr>
          <w:rFonts w:ascii="Times New Roman" w:eastAsia="Calibri" w:hAnsi="Times New Roman" w:cs="Times New Roman"/>
          <w:color w:val="000000"/>
          <w:sz w:val="24"/>
          <w:szCs w:val="24"/>
        </w:rPr>
        <w:t xml:space="preserve"> il concerto da parte del Ministro dell</w:t>
      </w:r>
      <w:r w:rsidR="004B456F">
        <w:rPr>
          <w:rFonts w:ascii="Times New Roman" w:eastAsia="Calibri" w:hAnsi="Times New Roman" w:cs="Times New Roman"/>
          <w:color w:val="000000"/>
          <w:sz w:val="24"/>
          <w:szCs w:val="24"/>
        </w:rPr>
        <w:t>’</w:t>
      </w:r>
      <w:r w:rsidR="00EC5739" w:rsidRPr="00996915">
        <w:rPr>
          <w:rFonts w:ascii="Times New Roman" w:eastAsia="Calibri" w:hAnsi="Times New Roman" w:cs="Times New Roman"/>
          <w:color w:val="000000"/>
          <w:sz w:val="24"/>
          <w:szCs w:val="24"/>
        </w:rPr>
        <w:t>economia e delle finanze,</w:t>
      </w:r>
      <w:r w:rsidR="00EC5739" w:rsidRPr="00996915">
        <w:rPr>
          <w:rFonts w:ascii="Times New Roman" w:eastAsia="Calibri" w:hAnsi="Times New Roman" w:cs="Times New Roman"/>
          <w:b/>
          <w:color w:val="000000"/>
          <w:sz w:val="24"/>
          <w:szCs w:val="24"/>
        </w:rPr>
        <w:t xml:space="preserve"> </w:t>
      </w:r>
      <w:r w:rsidR="00EC5739" w:rsidRPr="00996915">
        <w:rPr>
          <w:rFonts w:ascii="Times New Roman" w:eastAsia="Calibri" w:hAnsi="Times New Roman" w:cs="Times New Roman"/>
          <w:bCs/>
          <w:color w:val="000000"/>
          <w:sz w:val="24"/>
          <w:szCs w:val="24"/>
        </w:rPr>
        <w:t>ai sensi dell’articolo 188-</w:t>
      </w:r>
      <w:r w:rsidR="00EC5739" w:rsidRPr="004B456F">
        <w:rPr>
          <w:rFonts w:ascii="Times New Roman" w:eastAsia="Calibri" w:hAnsi="Times New Roman" w:cs="Times New Roman"/>
          <w:bCs/>
          <w:i/>
          <w:color w:val="000000"/>
          <w:sz w:val="24"/>
          <w:szCs w:val="24"/>
        </w:rPr>
        <w:t>bis</w:t>
      </w:r>
      <w:r w:rsidR="00EC5739" w:rsidRPr="00996915">
        <w:rPr>
          <w:rFonts w:ascii="Times New Roman" w:eastAsia="Calibri" w:hAnsi="Times New Roman" w:cs="Times New Roman"/>
          <w:bCs/>
          <w:color w:val="000000"/>
          <w:sz w:val="24"/>
          <w:szCs w:val="24"/>
        </w:rPr>
        <w:t>, comma 1</w:t>
      </w:r>
      <w:r w:rsidR="00C26FB4">
        <w:rPr>
          <w:rFonts w:ascii="Times New Roman" w:eastAsia="Calibri" w:hAnsi="Times New Roman" w:cs="Times New Roman"/>
          <w:bCs/>
          <w:color w:val="000000"/>
          <w:sz w:val="24"/>
          <w:szCs w:val="24"/>
        </w:rPr>
        <w:t>,</w:t>
      </w:r>
      <w:r w:rsidR="00EC5739" w:rsidRPr="00996915">
        <w:rPr>
          <w:rFonts w:ascii="Times New Roman" w:eastAsia="Calibri" w:hAnsi="Times New Roman" w:cs="Times New Roman"/>
          <w:bCs/>
          <w:color w:val="000000"/>
          <w:sz w:val="24"/>
          <w:szCs w:val="24"/>
        </w:rPr>
        <w:t xml:space="preserve"> del decreto legislativo 3 aprile 2006, n.152</w:t>
      </w:r>
      <w:r w:rsidR="00482E1E">
        <w:rPr>
          <w:rFonts w:ascii="Times New Roman" w:eastAsia="Calibri" w:hAnsi="Times New Roman" w:cs="Times New Roman"/>
          <w:bCs/>
          <w:color w:val="000000"/>
          <w:sz w:val="24"/>
          <w:szCs w:val="24"/>
        </w:rPr>
        <w:t>, con nota del</w:t>
      </w:r>
      <w:r w:rsidR="00CA5137">
        <w:rPr>
          <w:rFonts w:ascii="Times New Roman" w:eastAsia="Calibri" w:hAnsi="Times New Roman" w:cs="Times New Roman"/>
          <w:bCs/>
          <w:color w:val="000000"/>
          <w:sz w:val="24"/>
          <w:szCs w:val="24"/>
        </w:rPr>
        <w:t xml:space="preserve"> 16 settembre 2022</w:t>
      </w:r>
      <w:r w:rsidR="00EC5739" w:rsidRPr="00996915">
        <w:rPr>
          <w:rFonts w:ascii="Times New Roman" w:eastAsia="Calibri" w:hAnsi="Times New Roman" w:cs="Times New Roman"/>
          <w:bCs/>
          <w:color w:val="000000"/>
          <w:sz w:val="24"/>
          <w:szCs w:val="24"/>
        </w:rPr>
        <w:t xml:space="preserve">; </w:t>
      </w:r>
    </w:p>
    <w:p w14:paraId="4E5C2834" w14:textId="05D76618" w:rsidR="007A7C46" w:rsidRDefault="00EC5739" w:rsidP="00AA0DAA">
      <w:pPr>
        <w:spacing w:after="0" w:line="240" w:lineRule="auto"/>
        <w:ind w:firstLine="708"/>
        <w:contextualSpacing/>
        <w:jc w:val="both"/>
        <w:rPr>
          <w:rFonts w:ascii="Times New Roman" w:eastAsia="Calibri" w:hAnsi="Times New Roman" w:cs="Times New Roman"/>
          <w:bCs/>
          <w:color w:val="000000"/>
          <w:sz w:val="24"/>
          <w:szCs w:val="24"/>
        </w:rPr>
      </w:pPr>
      <w:r w:rsidRPr="00996915">
        <w:rPr>
          <w:rFonts w:ascii="Times New Roman" w:eastAsia="Calibri" w:hAnsi="Times New Roman" w:cs="Times New Roman"/>
          <w:b/>
          <w:color w:val="000000"/>
          <w:sz w:val="24"/>
          <w:szCs w:val="24"/>
        </w:rPr>
        <w:t xml:space="preserve">SENTITI </w:t>
      </w:r>
      <w:r w:rsidRPr="00996915">
        <w:rPr>
          <w:rFonts w:ascii="Times New Roman" w:eastAsia="Calibri" w:hAnsi="Times New Roman" w:cs="Times New Roman"/>
          <w:bCs/>
          <w:color w:val="000000"/>
          <w:sz w:val="24"/>
          <w:szCs w:val="24"/>
        </w:rPr>
        <w:t xml:space="preserve">il Ministro dello sviluppo economico, il Ministro della pubblica amministrazione, il Ministro delle infrastrutture e </w:t>
      </w:r>
      <w:r w:rsidRPr="00996915">
        <w:rPr>
          <w:rFonts w:ascii="Times New Roman" w:eastAsia="Calibri" w:hAnsi="Times New Roman" w:cs="Times New Roman"/>
          <w:bCs/>
          <w:sz w:val="24"/>
          <w:szCs w:val="24"/>
        </w:rPr>
        <w:t xml:space="preserve">della mobilità sostenibili </w:t>
      </w:r>
      <w:r w:rsidRPr="00996915">
        <w:rPr>
          <w:rFonts w:ascii="Times New Roman" w:eastAsia="Calibri" w:hAnsi="Times New Roman" w:cs="Times New Roman"/>
          <w:bCs/>
          <w:color w:val="000000"/>
          <w:sz w:val="24"/>
          <w:szCs w:val="24"/>
        </w:rPr>
        <w:t>nonché, per gli aspetti di competenza, il Ministro delle politiche agricole alimentari e forestali, ai sensi dell’articolo 188-</w:t>
      </w:r>
      <w:r w:rsidRPr="00996915">
        <w:rPr>
          <w:rFonts w:ascii="Times New Roman" w:eastAsia="Calibri" w:hAnsi="Times New Roman" w:cs="Times New Roman"/>
          <w:bCs/>
          <w:i/>
          <w:iCs/>
          <w:color w:val="000000"/>
          <w:sz w:val="24"/>
          <w:szCs w:val="24"/>
        </w:rPr>
        <w:t>bis</w:t>
      </w:r>
      <w:r w:rsidRPr="00996915">
        <w:rPr>
          <w:rFonts w:ascii="Times New Roman" w:eastAsia="Calibri" w:hAnsi="Times New Roman" w:cs="Times New Roman"/>
          <w:bCs/>
          <w:color w:val="000000"/>
          <w:sz w:val="24"/>
          <w:szCs w:val="24"/>
        </w:rPr>
        <w:t xml:space="preserve">, comma 1 del decreto legislativo 3 aprile 2006, n.152; </w:t>
      </w:r>
    </w:p>
    <w:p w14:paraId="7D2050A1" w14:textId="3B589139" w:rsidR="00EC5739" w:rsidRDefault="00327673" w:rsidP="00AA0DAA">
      <w:pPr>
        <w:spacing w:after="0" w:line="240" w:lineRule="auto"/>
        <w:ind w:firstLine="708"/>
        <w:contextualSpacing/>
        <w:jc w:val="both"/>
        <w:rPr>
          <w:rFonts w:ascii="Times New Roman" w:eastAsia="Calibri" w:hAnsi="Times New Roman" w:cs="Times New Roman"/>
          <w:b/>
          <w:bCs/>
          <w:color w:val="000000"/>
          <w:sz w:val="24"/>
          <w:szCs w:val="24"/>
        </w:rPr>
      </w:pPr>
      <w:r w:rsidRPr="00996915">
        <w:rPr>
          <w:rFonts w:ascii="Times New Roman" w:eastAsia="Calibri" w:hAnsi="Times New Roman" w:cs="Times New Roman"/>
          <w:b/>
          <w:bCs/>
          <w:color w:val="000000"/>
          <w:sz w:val="24"/>
          <w:szCs w:val="24"/>
        </w:rPr>
        <w:t>S</w:t>
      </w:r>
      <w:r w:rsidR="00CB374B" w:rsidRPr="00996915">
        <w:rPr>
          <w:rFonts w:ascii="Times New Roman" w:eastAsia="Calibri" w:hAnsi="Times New Roman" w:cs="Times New Roman"/>
          <w:b/>
          <w:bCs/>
          <w:color w:val="000000"/>
          <w:sz w:val="24"/>
          <w:szCs w:val="24"/>
        </w:rPr>
        <w:t>ENTITO</w:t>
      </w:r>
      <w:r w:rsidRPr="00996915">
        <w:rPr>
          <w:rFonts w:ascii="Times New Roman" w:eastAsia="Calibri" w:hAnsi="Times New Roman" w:cs="Times New Roman"/>
          <w:color w:val="000000"/>
          <w:sz w:val="24"/>
          <w:szCs w:val="24"/>
        </w:rPr>
        <w:t xml:space="preserve"> il</w:t>
      </w:r>
      <w:r w:rsidR="00CB374B" w:rsidRPr="00996915">
        <w:rPr>
          <w:sz w:val="23"/>
          <w:szCs w:val="23"/>
        </w:rPr>
        <w:t xml:space="preserve"> </w:t>
      </w:r>
      <w:r w:rsidR="00CB374B" w:rsidRPr="00996915">
        <w:rPr>
          <w:rFonts w:ascii="Times New Roman" w:eastAsia="Calibri" w:hAnsi="Times New Roman" w:cs="Times New Roman"/>
          <w:color w:val="000000"/>
          <w:sz w:val="24"/>
          <w:szCs w:val="24"/>
        </w:rPr>
        <w:t>Garante per la protezione dei dati personali che ha espresso il proprio parere</w:t>
      </w:r>
      <w:r w:rsidR="00BA08AF">
        <w:rPr>
          <w:rFonts w:ascii="Times New Roman" w:eastAsia="Calibri" w:hAnsi="Times New Roman" w:cs="Times New Roman"/>
          <w:color w:val="000000"/>
          <w:sz w:val="24"/>
          <w:szCs w:val="24"/>
        </w:rPr>
        <w:t xml:space="preserve"> con </w:t>
      </w:r>
      <w:r w:rsidR="00BA08AF" w:rsidRPr="00BA08AF">
        <w:rPr>
          <w:rFonts w:ascii="Times New Roman" w:eastAsia="Calibri" w:hAnsi="Times New Roman" w:cs="Times New Roman"/>
          <w:color w:val="000000"/>
          <w:sz w:val="24"/>
          <w:szCs w:val="24"/>
        </w:rPr>
        <w:t>provvedimento n. 287 del 22 agosto</w:t>
      </w:r>
      <w:r w:rsidR="00E30505">
        <w:rPr>
          <w:rFonts w:ascii="Times New Roman" w:eastAsia="Calibri" w:hAnsi="Times New Roman" w:cs="Times New Roman"/>
          <w:color w:val="000000"/>
          <w:sz w:val="24"/>
          <w:szCs w:val="24"/>
        </w:rPr>
        <w:t xml:space="preserve"> 2022</w:t>
      </w:r>
      <w:r w:rsidR="001C6893">
        <w:rPr>
          <w:rFonts w:ascii="Times New Roman" w:eastAsia="Calibri" w:hAnsi="Times New Roman" w:cs="Times New Roman"/>
          <w:color w:val="000000"/>
          <w:sz w:val="24"/>
          <w:szCs w:val="24"/>
        </w:rPr>
        <w:t>;</w:t>
      </w:r>
      <w:r w:rsidR="00EC5739" w:rsidRPr="00EC5739">
        <w:rPr>
          <w:rFonts w:ascii="Times New Roman" w:eastAsia="Calibri" w:hAnsi="Times New Roman" w:cs="Times New Roman"/>
          <w:b/>
          <w:bCs/>
          <w:color w:val="000000"/>
          <w:sz w:val="24"/>
          <w:szCs w:val="24"/>
        </w:rPr>
        <w:t xml:space="preserve"> </w:t>
      </w:r>
    </w:p>
    <w:p w14:paraId="420D2998" w14:textId="2C4484BD" w:rsidR="00327673" w:rsidRPr="00996915" w:rsidRDefault="00EC5739"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bCs/>
          <w:color w:val="000000"/>
          <w:sz w:val="24"/>
          <w:szCs w:val="24"/>
        </w:rPr>
        <w:t xml:space="preserve">VISTA </w:t>
      </w:r>
      <w:r w:rsidRPr="00996915">
        <w:rPr>
          <w:rFonts w:ascii="Times New Roman" w:eastAsia="Calibri" w:hAnsi="Times New Roman" w:cs="Times New Roman"/>
          <w:color w:val="000000"/>
          <w:sz w:val="24"/>
          <w:szCs w:val="24"/>
        </w:rPr>
        <w:t>la comunicazione ai sensi dell’articolo 5 della</w:t>
      </w:r>
      <w:r w:rsidRPr="00996915">
        <w:rPr>
          <w:rFonts w:ascii="Times New Roman" w:eastAsia="Calibri" w:hAnsi="Times New Roman" w:cs="Times New Roman"/>
          <w:b/>
          <w:bCs/>
          <w:color w:val="000000"/>
          <w:sz w:val="24"/>
          <w:szCs w:val="24"/>
        </w:rPr>
        <w:t xml:space="preserve"> </w:t>
      </w:r>
      <w:r w:rsidRPr="00996915">
        <w:rPr>
          <w:rFonts w:ascii="Times New Roman" w:eastAsia="Calibri" w:hAnsi="Times New Roman" w:cs="Times New Roman"/>
          <w:color w:val="000000"/>
          <w:sz w:val="24"/>
          <w:szCs w:val="24"/>
        </w:rPr>
        <w:t>Direttiva UE 2015/1535, effettuata con nota del</w:t>
      </w:r>
      <w:r w:rsidR="007A164C">
        <w:rPr>
          <w:rFonts w:ascii="Times New Roman" w:eastAsia="Calibri" w:hAnsi="Times New Roman" w:cs="Times New Roman"/>
          <w:color w:val="000000"/>
          <w:sz w:val="24"/>
          <w:szCs w:val="24"/>
        </w:rPr>
        <w:t xml:space="preserve"> 27</w:t>
      </w:r>
      <w:r w:rsidR="00E30505">
        <w:rPr>
          <w:rFonts w:ascii="Times New Roman" w:eastAsia="Calibri" w:hAnsi="Times New Roman" w:cs="Times New Roman"/>
          <w:color w:val="000000"/>
          <w:sz w:val="24"/>
          <w:szCs w:val="24"/>
        </w:rPr>
        <w:t xml:space="preserve"> settembre 2022</w:t>
      </w:r>
      <w:r w:rsidR="006F32CA">
        <w:rPr>
          <w:rFonts w:ascii="Times New Roman" w:eastAsia="Calibri" w:hAnsi="Times New Roman" w:cs="Times New Roman"/>
          <w:color w:val="000000"/>
          <w:sz w:val="24"/>
          <w:szCs w:val="24"/>
        </w:rPr>
        <w:t>;</w:t>
      </w:r>
    </w:p>
    <w:p w14:paraId="0E0183D0" w14:textId="28179276"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UDITO</w:t>
      </w:r>
      <w:r w:rsidRPr="00996915">
        <w:rPr>
          <w:rFonts w:ascii="Times New Roman" w:eastAsia="Calibri" w:hAnsi="Times New Roman" w:cs="Times New Roman"/>
          <w:color w:val="000000"/>
          <w:sz w:val="24"/>
          <w:szCs w:val="24"/>
        </w:rPr>
        <w:t xml:space="preserve"> il parere del Consiglio di Stato, espresso dalla Sezione consultiva per gli atti normativi nelle adunanze del</w:t>
      </w:r>
      <w:r w:rsidR="006F32CA">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w:t>
      </w:r>
    </w:p>
    <w:p w14:paraId="6B2A8300" w14:textId="04DF903D" w:rsidR="0062143B" w:rsidRPr="00996915" w:rsidRDefault="0062143B" w:rsidP="00AA0DAA">
      <w:pPr>
        <w:spacing w:after="0" w:line="240" w:lineRule="auto"/>
        <w:ind w:firstLine="708"/>
        <w:contextualSpacing/>
        <w:jc w:val="both"/>
        <w:rPr>
          <w:rFonts w:ascii="Times New Roman" w:eastAsia="Calibri" w:hAnsi="Times New Roman" w:cs="Times New Roman"/>
          <w:color w:val="000000"/>
          <w:sz w:val="24"/>
          <w:szCs w:val="24"/>
        </w:rPr>
      </w:pPr>
      <w:r w:rsidRPr="00996915">
        <w:rPr>
          <w:rFonts w:ascii="Times New Roman" w:eastAsia="Calibri" w:hAnsi="Times New Roman" w:cs="Times New Roman"/>
          <w:b/>
          <w:color w:val="000000"/>
          <w:sz w:val="24"/>
          <w:szCs w:val="24"/>
        </w:rPr>
        <w:t>EFFETTUATA</w:t>
      </w:r>
      <w:r w:rsidRPr="00996915">
        <w:rPr>
          <w:rFonts w:ascii="Times New Roman" w:eastAsia="Calibri" w:hAnsi="Times New Roman" w:cs="Times New Roman"/>
          <w:color w:val="000000"/>
          <w:sz w:val="24"/>
          <w:szCs w:val="24"/>
        </w:rPr>
        <w:t xml:space="preserve"> la comunicazione al Presidente del Consiglio dei ministri, a norma dell'articolo 17, comma 3, della legge 23 agosto 1988, n. 400, con nota n</w:t>
      </w:r>
      <w:r w:rsidR="006F32CA">
        <w:rPr>
          <w:rFonts w:ascii="Times New Roman" w:eastAsia="Calibri" w:hAnsi="Times New Roman" w:cs="Times New Roman"/>
          <w:color w:val="000000"/>
          <w:sz w:val="24"/>
          <w:szCs w:val="24"/>
        </w:rPr>
        <w:t>…</w:t>
      </w:r>
      <w:r w:rsidRPr="00996915">
        <w:rPr>
          <w:rFonts w:ascii="Times New Roman" w:eastAsia="Calibri" w:hAnsi="Times New Roman" w:cs="Times New Roman"/>
          <w:color w:val="000000"/>
          <w:sz w:val="24"/>
          <w:szCs w:val="24"/>
        </w:rPr>
        <w:t xml:space="preserve"> </w:t>
      </w:r>
    </w:p>
    <w:p w14:paraId="58F078EE" w14:textId="77777777" w:rsidR="0062143B" w:rsidRPr="00996915" w:rsidRDefault="0062143B" w:rsidP="00AA0DAA">
      <w:pPr>
        <w:spacing w:after="0" w:line="240" w:lineRule="auto"/>
        <w:contextualSpacing/>
        <w:jc w:val="center"/>
        <w:rPr>
          <w:rFonts w:ascii="Times New Roman" w:eastAsia="Calibri" w:hAnsi="Times New Roman" w:cs="Times New Roman"/>
          <w:b/>
          <w:color w:val="000000"/>
          <w:sz w:val="24"/>
          <w:szCs w:val="24"/>
        </w:rPr>
      </w:pPr>
    </w:p>
    <w:p w14:paraId="6B5B0A6A" w14:textId="77777777" w:rsidR="004B456F" w:rsidRDefault="004B456F" w:rsidP="00AA0DAA">
      <w:pPr>
        <w:spacing w:after="0" w:line="240" w:lineRule="auto"/>
        <w:contextualSpacing/>
        <w:jc w:val="center"/>
        <w:rPr>
          <w:rFonts w:ascii="Times New Roman" w:eastAsia="Calibri" w:hAnsi="Times New Roman" w:cs="Times New Roman"/>
          <w:b/>
          <w:color w:val="000000"/>
          <w:sz w:val="24"/>
          <w:szCs w:val="24"/>
        </w:rPr>
      </w:pPr>
    </w:p>
    <w:p w14:paraId="1C5C2BE3" w14:textId="77777777" w:rsidR="0062143B" w:rsidRPr="00996915" w:rsidRDefault="0062143B" w:rsidP="00AA0DAA">
      <w:pPr>
        <w:spacing w:after="0" w:line="240" w:lineRule="auto"/>
        <w:contextualSpacing/>
        <w:jc w:val="center"/>
        <w:rPr>
          <w:rFonts w:ascii="Times New Roman" w:eastAsia="Calibri" w:hAnsi="Times New Roman" w:cs="Times New Roman"/>
          <w:b/>
          <w:color w:val="000000"/>
          <w:sz w:val="24"/>
          <w:szCs w:val="24"/>
        </w:rPr>
      </w:pPr>
      <w:r w:rsidRPr="00996915">
        <w:rPr>
          <w:rFonts w:ascii="Times New Roman" w:eastAsia="Calibri" w:hAnsi="Times New Roman" w:cs="Times New Roman"/>
          <w:b/>
          <w:color w:val="000000"/>
          <w:sz w:val="24"/>
          <w:szCs w:val="24"/>
        </w:rPr>
        <w:t>ADOTTA</w:t>
      </w:r>
    </w:p>
    <w:p w14:paraId="170C6CBF" w14:textId="77777777" w:rsidR="0062143B" w:rsidRPr="00996915" w:rsidRDefault="0062143B" w:rsidP="00AA0DAA">
      <w:pPr>
        <w:spacing w:after="0" w:line="240" w:lineRule="auto"/>
        <w:contextualSpacing/>
        <w:jc w:val="center"/>
        <w:rPr>
          <w:rFonts w:ascii="Times New Roman" w:eastAsia="Calibri" w:hAnsi="Times New Roman" w:cs="Times New Roman"/>
          <w:b/>
          <w:color w:val="000000"/>
          <w:sz w:val="24"/>
          <w:szCs w:val="24"/>
        </w:rPr>
      </w:pPr>
      <w:r w:rsidRPr="00996915">
        <w:rPr>
          <w:rFonts w:ascii="Times New Roman" w:eastAsia="Calibri" w:hAnsi="Times New Roman" w:cs="Times New Roman"/>
          <w:b/>
          <w:color w:val="000000"/>
          <w:sz w:val="24"/>
          <w:szCs w:val="24"/>
        </w:rPr>
        <w:t>IL SEGUENTE REGOLAMENTO:</w:t>
      </w:r>
    </w:p>
    <w:p w14:paraId="52B4A797" w14:textId="77777777" w:rsidR="0062143B" w:rsidRPr="00996915" w:rsidRDefault="0062143B" w:rsidP="00AA0DAA">
      <w:pPr>
        <w:tabs>
          <w:tab w:val="left" w:pos="284"/>
          <w:tab w:val="left" w:pos="567"/>
        </w:tabs>
        <w:spacing w:after="0" w:line="240" w:lineRule="auto"/>
        <w:contextualSpacing/>
        <w:jc w:val="center"/>
        <w:rPr>
          <w:rFonts w:ascii="Times New Roman" w:eastAsia="Calibri" w:hAnsi="Times New Roman" w:cs="Times New Roman"/>
          <w:b/>
          <w:color w:val="000000"/>
          <w:sz w:val="24"/>
          <w:szCs w:val="24"/>
        </w:rPr>
      </w:pPr>
    </w:p>
    <w:p w14:paraId="778E1B47" w14:textId="77777777" w:rsidR="0062143B" w:rsidRPr="00996915" w:rsidRDefault="0062143B" w:rsidP="00AA0DAA">
      <w:pPr>
        <w:tabs>
          <w:tab w:val="left" w:pos="284"/>
          <w:tab w:val="left" w:pos="567"/>
        </w:tabs>
        <w:spacing w:after="0" w:line="240" w:lineRule="auto"/>
        <w:contextualSpacing/>
        <w:jc w:val="center"/>
        <w:rPr>
          <w:rFonts w:ascii="Times New Roman" w:eastAsia="Calibri" w:hAnsi="Times New Roman" w:cs="Times New Roman"/>
          <w:b/>
          <w:color w:val="000000"/>
          <w:sz w:val="24"/>
          <w:szCs w:val="24"/>
        </w:rPr>
      </w:pPr>
      <w:r w:rsidRPr="00996915">
        <w:rPr>
          <w:rFonts w:ascii="Times New Roman" w:eastAsia="Calibri" w:hAnsi="Times New Roman" w:cs="Times New Roman"/>
          <w:b/>
          <w:color w:val="000000"/>
          <w:sz w:val="24"/>
          <w:szCs w:val="24"/>
        </w:rPr>
        <w:t>TITOLO I</w:t>
      </w:r>
    </w:p>
    <w:p w14:paraId="21B96150" w14:textId="77777777" w:rsidR="0062143B" w:rsidRPr="00996915" w:rsidRDefault="0062143B" w:rsidP="00AA0DAA">
      <w:pPr>
        <w:tabs>
          <w:tab w:val="left" w:pos="284"/>
          <w:tab w:val="left" w:pos="567"/>
        </w:tabs>
        <w:spacing w:after="0" w:line="240" w:lineRule="auto"/>
        <w:contextualSpacing/>
        <w:jc w:val="center"/>
        <w:rPr>
          <w:rFonts w:ascii="Times New Roman" w:eastAsia="Calibri" w:hAnsi="Times New Roman" w:cs="Times New Roman"/>
          <w:b/>
          <w:color w:val="000000"/>
          <w:sz w:val="24"/>
          <w:szCs w:val="24"/>
        </w:rPr>
      </w:pPr>
      <w:r w:rsidRPr="00996915">
        <w:rPr>
          <w:rFonts w:ascii="Times New Roman" w:eastAsia="Calibri" w:hAnsi="Times New Roman" w:cs="Times New Roman"/>
          <w:b/>
          <w:color w:val="000000"/>
          <w:sz w:val="24"/>
          <w:szCs w:val="24"/>
        </w:rPr>
        <w:t>DISPOSIZIONI GENERALI</w:t>
      </w:r>
    </w:p>
    <w:p w14:paraId="5FD710E7" w14:textId="77777777" w:rsidR="004B47B6" w:rsidRPr="00996915" w:rsidRDefault="004B47B6" w:rsidP="00AA0DAA">
      <w:pPr>
        <w:spacing w:after="0"/>
        <w:contextualSpacing/>
        <w:jc w:val="center"/>
        <w:rPr>
          <w:rFonts w:ascii="Times New Roman" w:eastAsia="Calibri" w:hAnsi="Times New Roman" w:cs="Times New Roman"/>
          <w:b/>
          <w:sz w:val="24"/>
          <w:szCs w:val="24"/>
        </w:rPr>
      </w:pPr>
    </w:p>
    <w:p w14:paraId="58B05BC3" w14:textId="77777777" w:rsidR="004B47B6" w:rsidRPr="00996915" w:rsidRDefault="004B47B6" w:rsidP="00AA0DAA">
      <w:pPr>
        <w:spacing w:after="0"/>
        <w:contextualSpacing/>
        <w:jc w:val="center"/>
        <w:rPr>
          <w:rFonts w:ascii="Times New Roman" w:eastAsia="Calibri" w:hAnsi="Times New Roman" w:cs="Times New Roman"/>
          <w:b/>
          <w:sz w:val="24"/>
          <w:szCs w:val="24"/>
        </w:rPr>
      </w:pPr>
      <w:r w:rsidRPr="00996915">
        <w:rPr>
          <w:rFonts w:ascii="Times New Roman" w:eastAsia="Calibri" w:hAnsi="Times New Roman" w:cs="Times New Roman"/>
          <w:b/>
          <w:sz w:val="24"/>
          <w:szCs w:val="24"/>
        </w:rPr>
        <w:t>Articolo 1</w:t>
      </w:r>
    </w:p>
    <w:p w14:paraId="00BD2C9F" w14:textId="77777777" w:rsidR="004B47B6" w:rsidRPr="00996915" w:rsidRDefault="004B47B6" w:rsidP="00AA0DAA">
      <w:pPr>
        <w:spacing w:after="0"/>
        <w:contextualSpacing/>
        <w:jc w:val="center"/>
        <w:rPr>
          <w:rFonts w:ascii="Times New Roman" w:eastAsia="Calibri" w:hAnsi="Times New Roman" w:cs="Times New Roman"/>
          <w:b/>
          <w:sz w:val="24"/>
          <w:szCs w:val="24"/>
        </w:rPr>
      </w:pPr>
      <w:r w:rsidRPr="00996915">
        <w:rPr>
          <w:rFonts w:ascii="Times New Roman" w:eastAsia="Calibri" w:hAnsi="Times New Roman" w:cs="Times New Roman"/>
          <w:b/>
          <w:sz w:val="24"/>
          <w:szCs w:val="24"/>
        </w:rPr>
        <w:t>(Oggetto e finalità)</w:t>
      </w:r>
    </w:p>
    <w:p w14:paraId="74658F00" w14:textId="77777777" w:rsidR="004B47B6" w:rsidRPr="00996915" w:rsidRDefault="004B47B6" w:rsidP="00AA0DAA">
      <w:pPr>
        <w:contextualSpacing/>
        <w:jc w:val="both"/>
        <w:rPr>
          <w:rFonts w:ascii="Times New Roman" w:hAnsi="Times New Roman" w:cs="Times New Roman"/>
          <w:sz w:val="24"/>
          <w:szCs w:val="24"/>
        </w:rPr>
      </w:pPr>
    </w:p>
    <w:p w14:paraId="772BD887" w14:textId="6DDAF473" w:rsidR="009B7937" w:rsidRPr="00996915" w:rsidRDefault="009B793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In attuazione di quanto disposto dall’articolo 188-</w:t>
      </w:r>
      <w:r w:rsidRPr="005B0ADA">
        <w:rPr>
          <w:rFonts w:ascii="Times New Roman" w:hAnsi="Times New Roman" w:cs="Times New Roman"/>
          <w:i/>
          <w:sz w:val="24"/>
          <w:szCs w:val="24"/>
        </w:rPr>
        <w:t>bis</w:t>
      </w:r>
      <w:r w:rsidRPr="00996915">
        <w:rPr>
          <w:rFonts w:ascii="Times New Roman" w:hAnsi="Times New Roman" w:cs="Times New Roman"/>
          <w:sz w:val="24"/>
          <w:szCs w:val="24"/>
        </w:rPr>
        <w:t xml:space="preserve"> del decreto legislativo 3 aprile 2006, n.152, il presente </w:t>
      </w:r>
      <w:r w:rsidR="00367F60" w:rsidRPr="00996915">
        <w:rPr>
          <w:rFonts w:ascii="Times New Roman" w:hAnsi="Times New Roman" w:cs="Times New Roman"/>
          <w:sz w:val="24"/>
          <w:szCs w:val="24"/>
        </w:rPr>
        <w:t xml:space="preserve">regolamento </w:t>
      </w:r>
      <w:r w:rsidRPr="00996915">
        <w:rPr>
          <w:rFonts w:ascii="Times New Roman" w:hAnsi="Times New Roman" w:cs="Times New Roman"/>
          <w:sz w:val="24"/>
          <w:szCs w:val="24"/>
        </w:rPr>
        <w:t>disciplina il sistema di tracciabilità dei rifiuti che si compone delle procedure e degli adempimenti di cui agli articoli 189, 190 e 193 del medesimo decreto legislativo n.152</w:t>
      </w:r>
      <w:r w:rsidR="005B0ADA">
        <w:rPr>
          <w:rFonts w:ascii="Times New Roman" w:hAnsi="Times New Roman" w:cs="Times New Roman"/>
          <w:sz w:val="24"/>
          <w:szCs w:val="24"/>
        </w:rPr>
        <w:t xml:space="preserve"> del 2006</w:t>
      </w:r>
      <w:r w:rsidRPr="00996915">
        <w:rPr>
          <w:rFonts w:ascii="Times New Roman" w:hAnsi="Times New Roman" w:cs="Times New Roman"/>
          <w:sz w:val="24"/>
          <w:szCs w:val="24"/>
        </w:rPr>
        <w:t xml:space="preserve">, integrati nel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elettronico nazionale per la tracciabilità dei rifiuti, di seguito RENTRI, istituito ai sensi dell’articolo 6 del decreto-legge 14 dicembre 2018, n. 135, convertito, con modificazioni, dalla legge 11 febbraio 2019, n. 12. </w:t>
      </w:r>
    </w:p>
    <w:p w14:paraId="681E9D37" w14:textId="76BF4663"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2. Ai fini indicati, il presente </w:t>
      </w:r>
      <w:r w:rsidR="00367F60" w:rsidRPr="00996915">
        <w:rPr>
          <w:rFonts w:ascii="Times New Roman" w:hAnsi="Times New Roman" w:cs="Times New Roman"/>
          <w:sz w:val="24"/>
          <w:szCs w:val="24"/>
        </w:rPr>
        <w:t xml:space="preserve">regolamento </w:t>
      </w:r>
      <w:r w:rsidRPr="00996915">
        <w:rPr>
          <w:rFonts w:ascii="Times New Roman" w:hAnsi="Times New Roman" w:cs="Times New Roman"/>
          <w:sz w:val="24"/>
          <w:szCs w:val="24"/>
        </w:rPr>
        <w:t>disciplina l’organizzazione e il funzionamento del sistema di tracciabilità, disponendo in particolare:</w:t>
      </w:r>
    </w:p>
    <w:p w14:paraId="79822FA7" w14:textId="7FF8131D"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a) i modelli ed i formati relativi al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dei rifiuti ed al formulario di identificazione di cui agli articoli 190 e 193 del citato decreto legislativo </w:t>
      </w:r>
      <w:r w:rsidR="0080260A" w:rsidRPr="00996915">
        <w:rPr>
          <w:rFonts w:ascii="Times New Roman" w:hAnsi="Times New Roman" w:cs="Times New Roman"/>
          <w:sz w:val="24"/>
          <w:szCs w:val="24"/>
        </w:rPr>
        <w:t xml:space="preserve">n. </w:t>
      </w:r>
      <w:r w:rsidRPr="00996915">
        <w:rPr>
          <w:rFonts w:ascii="Times New Roman" w:hAnsi="Times New Roman" w:cs="Times New Roman"/>
          <w:sz w:val="24"/>
          <w:szCs w:val="24"/>
        </w:rPr>
        <w:t>152</w:t>
      </w:r>
      <w:r w:rsidR="005B0ADA">
        <w:rPr>
          <w:rFonts w:ascii="Times New Roman" w:hAnsi="Times New Roman" w:cs="Times New Roman"/>
          <w:sz w:val="24"/>
          <w:szCs w:val="24"/>
        </w:rPr>
        <w:t xml:space="preserve"> del </w:t>
      </w:r>
      <w:r w:rsidR="00DB7CEB" w:rsidRPr="00996915">
        <w:rPr>
          <w:rFonts w:ascii="Times New Roman" w:hAnsi="Times New Roman" w:cs="Times New Roman"/>
          <w:sz w:val="24"/>
          <w:szCs w:val="24"/>
        </w:rPr>
        <w:t>2</w:t>
      </w:r>
      <w:r w:rsidRPr="00996915">
        <w:rPr>
          <w:rFonts w:ascii="Times New Roman" w:hAnsi="Times New Roman" w:cs="Times New Roman"/>
          <w:sz w:val="24"/>
          <w:szCs w:val="24"/>
        </w:rPr>
        <w:t>006</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con l’indicazione altresì delle modalità di compilazione, vidimazione e tenuta degli stessi;</w:t>
      </w:r>
    </w:p>
    <w:p w14:paraId="126B105C" w14:textId="77777777"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b) le modalità di iscrizione al RENTRI e relativi adempimenti, da parte dei soggetti obbligati ovvero di coloro che intendano volontariamente aderirvi;</w:t>
      </w:r>
    </w:p>
    <w:p w14:paraId="305F421C" w14:textId="77777777"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c) il funzionamento del RENTRI, ivi incluse le modalità di trasmissione dei dati relativi ai documenti di cui alla lettera a);</w:t>
      </w:r>
    </w:p>
    <w:p w14:paraId="5177F7D9" w14:textId="5F9D7EC2"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d) le modalità per la condivisione dei dati del RENTRI con l’Istituto superiore per la ricerca ambientale (ISPRA) al fine del loro inserimento nel Catasto di cui all’articolo 189 del citato decreto legislativo n. 152</w:t>
      </w:r>
      <w:r w:rsidR="005B0ADA">
        <w:rPr>
          <w:rFonts w:ascii="Times New Roman" w:hAnsi="Times New Roman" w:cs="Times New Roman"/>
          <w:sz w:val="24"/>
          <w:szCs w:val="24"/>
        </w:rPr>
        <w:t xml:space="preserve"> del </w:t>
      </w:r>
      <w:r w:rsidRPr="00996915">
        <w:rPr>
          <w:rFonts w:ascii="Times New Roman" w:hAnsi="Times New Roman" w:cs="Times New Roman"/>
          <w:sz w:val="24"/>
          <w:szCs w:val="24"/>
        </w:rPr>
        <w:t>2006, nonché le modalità di coordinamento tra le comunicazioni di cui alla legge 25 gennaio 1994, n. 70 e gli adempimenti trasmessi al RENTRI, garantendone, ove possibile, la precompilazione automatica secondo quanto disposto dall’articolo 189</w:t>
      </w:r>
      <w:r w:rsidR="00132DDA">
        <w:rPr>
          <w:rFonts w:ascii="Times New Roman" w:hAnsi="Times New Roman" w:cs="Times New Roman"/>
          <w:sz w:val="24"/>
          <w:szCs w:val="24"/>
        </w:rPr>
        <w:t>,</w:t>
      </w:r>
      <w:r w:rsidRPr="00996915">
        <w:rPr>
          <w:rFonts w:ascii="Times New Roman" w:hAnsi="Times New Roman" w:cs="Times New Roman"/>
          <w:sz w:val="24"/>
          <w:szCs w:val="24"/>
        </w:rPr>
        <w:t xml:space="preserve"> commi 8 e 9</w:t>
      </w:r>
      <w:r w:rsidR="00132DDA">
        <w:rPr>
          <w:rFonts w:ascii="Times New Roman" w:hAnsi="Times New Roman" w:cs="Times New Roman"/>
          <w:sz w:val="24"/>
          <w:szCs w:val="24"/>
        </w:rPr>
        <w:t>,</w:t>
      </w:r>
      <w:r w:rsidRPr="00996915">
        <w:rPr>
          <w:rFonts w:ascii="Times New Roman" w:hAnsi="Times New Roman" w:cs="Times New Roman"/>
          <w:sz w:val="24"/>
          <w:szCs w:val="24"/>
        </w:rPr>
        <w:t xml:space="preserve"> del decreto legislativo </w:t>
      </w:r>
      <w:r w:rsidR="0080260A" w:rsidRPr="00996915">
        <w:rPr>
          <w:rFonts w:ascii="Times New Roman" w:hAnsi="Times New Roman" w:cs="Times New Roman"/>
          <w:sz w:val="24"/>
          <w:szCs w:val="24"/>
        </w:rPr>
        <w:t xml:space="preserve">n. </w:t>
      </w:r>
      <w:r w:rsidRPr="00996915">
        <w:rPr>
          <w:rFonts w:ascii="Times New Roman" w:hAnsi="Times New Roman" w:cs="Times New Roman"/>
          <w:sz w:val="24"/>
          <w:szCs w:val="24"/>
        </w:rPr>
        <w:t>152</w:t>
      </w:r>
      <w:r w:rsidR="005B0ADA">
        <w:rPr>
          <w:rFonts w:ascii="Times New Roman" w:hAnsi="Times New Roman" w:cs="Times New Roman"/>
          <w:sz w:val="24"/>
          <w:szCs w:val="24"/>
        </w:rPr>
        <w:t xml:space="preserve"> del </w:t>
      </w:r>
      <w:r w:rsidRPr="00996915">
        <w:rPr>
          <w:rFonts w:ascii="Times New Roman" w:hAnsi="Times New Roman" w:cs="Times New Roman"/>
          <w:sz w:val="24"/>
          <w:szCs w:val="24"/>
        </w:rPr>
        <w:t>2006;</w:t>
      </w:r>
    </w:p>
    <w:p w14:paraId="026C2B35" w14:textId="77777777"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e) le modalità di interoperabilità per l’acquisizione della documentazione di cui al regolamento (CE) n. 1013/2006;</w:t>
      </w:r>
    </w:p>
    <w:p w14:paraId="0AC24EE6" w14:textId="77777777"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f) le modalità di svolgimento delle funzioni di supporto tecnico operativo da parte dell’Albo nazionale gestori ambientali</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ai sensi dell’articolo 188-</w:t>
      </w:r>
      <w:r w:rsidRPr="005B0ADA">
        <w:rPr>
          <w:rFonts w:ascii="Times New Roman" w:hAnsi="Times New Roman" w:cs="Times New Roman"/>
          <w:i/>
          <w:sz w:val="24"/>
          <w:szCs w:val="24"/>
        </w:rPr>
        <w:t>bis</w:t>
      </w:r>
      <w:r w:rsidRPr="00996915">
        <w:rPr>
          <w:rFonts w:ascii="Times New Roman" w:hAnsi="Times New Roman" w:cs="Times New Roman"/>
          <w:sz w:val="24"/>
          <w:szCs w:val="24"/>
        </w:rPr>
        <w:t>, comma 1, del decreto legislativo n.152</w:t>
      </w:r>
      <w:r w:rsidR="00CA43A1" w:rsidRPr="00996915">
        <w:rPr>
          <w:rFonts w:ascii="Times New Roman" w:hAnsi="Times New Roman" w:cs="Times New Roman"/>
          <w:sz w:val="24"/>
          <w:szCs w:val="24"/>
        </w:rPr>
        <w:t xml:space="preserve">/ </w:t>
      </w:r>
      <w:r w:rsidRPr="00996915">
        <w:rPr>
          <w:rFonts w:ascii="Times New Roman" w:hAnsi="Times New Roman" w:cs="Times New Roman"/>
          <w:sz w:val="24"/>
          <w:szCs w:val="24"/>
        </w:rPr>
        <w:t>2006;</w:t>
      </w:r>
    </w:p>
    <w:p w14:paraId="5B597B56" w14:textId="77777777"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g) le modalità di accesso ai dati del RENTRI da parte degli organi di controllo;</w:t>
      </w:r>
    </w:p>
    <w:p w14:paraId="12DD8267" w14:textId="750543CF" w:rsidR="004B47B6"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h) le modalità per la verifica e l’invio della comunicazione dell’avvio a recupero o smaltimento dei rifiuti, di cui all’articolo 188-</w:t>
      </w:r>
      <w:r w:rsidRPr="00830A5B">
        <w:rPr>
          <w:rFonts w:ascii="Times New Roman" w:hAnsi="Times New Roman" w:cs="Times New Roman"/>
          <w:i/>
          <w:sz w:val="24"/>
          <w:szCs w:val="24"/>
        </w:rPr>
        <w:t>bis</w:t>
      </w:r>
      <w:r w:rsidRPr="00996915">
        <w:rPr>
          <w:rFonts w:ascii="Times New Roman" w:hAnsi="Times New Roman" w:cs="Times New Roman"/>
          <w:sz w:val="24"/>
          <w:szCs w:val="24"/>
        </w:rPr>
        <w:t>, comma 4</w:t>
      </w:r>
      <w:r w:rsidR="00830A5B">
        <w:rPr>
          <w:rFonts w:ascii="Times New Roman" w:hAnsi="Times New Roman" w:cs="Times New Roman"/>
          <w:sz w:val="24"/>
          <w:szCs w:val="24"/>
        </w:rPr>
        <w:t>,</w:t>
      </w:r>
      <w:r w:rsidRPr="00996915">
        <w:rPr>
          <w:rFonts w:ascii="Times New Roman" w:hAnsi="Times New Roman" w:cs="Times New Roman"/>
          <w:sz w:val="24"/>
          <w:szCs w:val="24"/>
        </w:rPr>
        <w:t xml:space="preserve"> lettera h)</w:t>
      </w:r>
      <w:r w:rsidR="00830A5B">
        <w:rPr>
          <w:rFonts w:ascii="Times New Roman" w:hAnsi="Times New Roman" w:cs="Times New Roman"/>
          <w:sz w:val="24"/>
          <w:szCs w:val="24"/>
        </w:rPr>
        <w:t>,</w:t>
      </w:r>
      <w:r w:rsidRPr="00996915">
        <w:rPr>
          <w:rFonts w:ascii="Times New Roman" w:hAnsi="Times New Roman" w:cs="Times New Roman"/>
          <w:sz w:val="24"/>
          <w:szCs w:val="24"/>
        </w:rPr>
        <w:t xml:space="preserve"> del decreto legislativo n.</w:t>
      </w:r>
      <w:r w:rsidR="00830A5B">
        <w:rPr>
          <w:rFonts w:ascii="Times New Roman" w:hAnsi="Times New Roman" w:cs="Times New Roman"/>
          <w:sz w:val="24"/>
          <w:szCs w:val="24"/>
        </w:rPr>
        <w:t xml:space="preserve"> </w:t>
      </w:r>
      <w:r w:rsidRPr="00996915">
        <w:rPr>
          <w:rFonts w:ascii="Times New Roman" w:hAnsi="Times New Roman" w:cs="Times New Roman"/>
          <w:sz w:val="24"/>
          <w:szCs w:val="24"/>
        </w:rPr>
        <w:t>152</w:t>
      </w:r>
      <w:r w:rsidR="005B0ADA">
        <w:rPr>
          <w:rFonts w:ascii="Times New Roman" w:hAnsi="Times New Roman" w:cs="Times New Roman"/>
          <w:sz w:val="24"/>
          <w:szCs w:val="24"/>
        </w:rPr>
        <w:t xml:space="preserve"> del </w:t>
      </w:r>
      <w:r w:rsidRPr="00996915">
        <w:rPr>
          <w:rFonts w:ascii="Times New Roman" w:hAnsi="Times New Roman" w:cs="Times New Roman"/>
          <w:sz w:val="24"/>
          <w:szCs w:val="24"/>
        </w:rPr>
        <w:t>2006, nonché le responsabilità da attribuire all’intermediario.</w:t>
      </w:r>
    </w:p>
    <w:p w14:paraId="56E070C0" w14:textId="5156BBC4" w:rsidR="0062143B" w:rsidRPr="00996915" w:rsidRDefault="004B47B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Gli allegati I e II disciplinano il modello di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di carico e scarico e di formulario di identificazione di cui agli articoli 190 e 193 del decreto legislativo n</w:t>
      </w:r>
      <w:r w:rsidR="00497243">
        <w:rPr>
          <w:rFonts w:ascii="Times New Roman" w:hAnsi="Times New Roman" w:cs="Times New Roman"/>
          <w:sz w:val="24"/>
          <w:szCs w:val="24"/>
        </w:rPr>
        <w:t xml:space="preserve">. </w:t>
      </w:r>
      <w:r w:rsidRPr="00996915">
        <w:rPr>
          <w:rFonts w:ascii="Times New Roman" w:hAnsi="Times New Roman" w:cs="Times New Roman"/>
          <w:sz w:val="24"/>
          <w:szCs w:val="24"/>
        </w:rPr>
        <w:t>152</w:t>
      </w:r>
      <w:r w:rsidR="005B0ADA">
        <w:rPr>
          <w:rFonts w:ascii="Times New Roman" w:hAnsi="Times New Roman" w:cs="Times New Roman"/>
          <w:sz w:val="24"/>
          <w:szCs w:val="24"/>
        </w:rPr>
        <w:t xml:space="preserve"> del </w:t>
      </w:r>
      <w:r w:rsidRPr="00996915">
        <w:rPr>
          <w:rFonts w:ascii="Times New Roman" w:hAnsi="Times New Roman" w:cs="Times New Roman"/>
          <w:sz w:val="24"/>
          <w:szCs w:val="24"/>
        </w:rPr>
        <w:t>2006. L’allegato III definisce i contribut</w:t>
      </w:r>
      <w:r w:rsidR="00680D4F" w:rsidRPr="00996915">
        <w:rPr>
          <w:rFonts w:ascii="Times New Roman" w:hAnsi="Times New Roman" w:cs="Times New Roman"/>
          <w:sz w:val="24"/>
          <w:szCs w:val="24"/>
        </w:rPr>
        <w:t>i e i</w:t>
      </w:r>
      <w:r w:rsidR="00BD04BF" w:rsidRPr="00996915">
        <w:rPr>
          <w:rFonts w:ascii="Times New Roman" w:hAnsi="Times New Roman" w:cs="Times New Roman"/>
          <w:sz w:val="24"/>
          <w:szCs w:val="24"/>
        </w:rPr>
        <w:t>l</w:t>
      </w:r>
      <w:r w:rsidR="00680D4F" w:rsidRPr="00996915">
        <w:rPr>
          <w:rFonts w:ascii="Times New Roman" w:hAnsi="Times New Roman" w:cs="Times New Roman"/>
          <w:sz w:val="24"/>
          <w:szCs w:val="24"/>
        </w:rPr>
        <w:t xml:space="preserve"> diritt</w:t>
      </w:r>
      <w:r w:rsidR="00BD04BF" w:rsidRPr="00996915">
        <w:rPr>
          <w:rFonts w:ascii="Times New Roman" w:hAnsi="Times New Roman" w:cs="Times New Roman"/>
          <w:sz w:val="24"/>
          <w:szCs w:val="24"/>
        </w:rPr>
        <w:t>o</w:t>
      </w:r>
      <w:r w:rsidR="00680D4F" w:rsidRPr="00996915">
        <w:rPr>
          <w:rFonts w:ascii="Times New Roman" w:hAnsi="Times New Roman" w:cs="Times New Roman"/>
          <w:sz w:val="24"/>
          <w:szCs w:val="24"/>
        </w:rPr>
        <w:t xml:space="preserve"> di segreteria</w:t>
      </w:r>
      <w:r w:rsidRPr="00996915">
        <w:rPr>
          <w:rFonts w:ascii="Times New Roman" w:hAnsi="Times New Roman" w:cs="Times New Roman"/>
          <w:sz w:val="24"/>
          <w:szCs w:val="24"/>
        </w:rPr>
        <w:t xml:space="preserve"> per l’iscrizione al RENTRI ai sen</w:t>
      </w:r>
      <w:r w:rsidR="003C5202" w:rsidRPr="00996915">
        <w:rPr>
          <w:rFonts w:ascii="Times New Roman" w:hAnsi="Times New Roman" w:cs="Times New Roman"/>
          <w:sz w:val="24"/>
          <w:szCs w:val="24"/>
        </w:rPr>
        <w:t>si dell’articolo 6 del decreto-</w:t>
      </w:r>
      <w:r w:rsidRPr="00996915">
        <w:rPr>
          <w:rFonts w:ascii="Times New Roman" w:hAnsi="Times New Roman" w:cs="Times New Roman"/>
          <w:sz w:val="24"/>
          <w:szCs w:val="24"/>
        </w:rPr>
        <w:t xml:space="preserve">legge n.135 del 2018. Gli allegati formano parte integrante del presente </w:t>
      </w:r>
      <w:r w:rsidR="00ED7736">
        <w:rPr>
          <w:rFonts w:ascii="Times New Roman" w:hAnsi="Times New Roman" w:cs="Times New Roman"/>
          <w:sz w:val="24"/>
          <w:szCs w:val="24"/>
        </w:rPr>
        <w:t>regolamento</w:t>
      </w:r>
      <w:r w:rsidRPr="00996915">
        <w:rPr>
          <w:rFonts w:ascii="Times New Roman" w:hAnsi="Times New Roman" w:cs="Times New Roman"/>
          <w:sz w:val="24"/>
          <w:szCs w:val="24"/>
        </w:rPr>
        <w:t>.</w:t>
      </w:r>
    </w:p>
    <w:p w14:paraId="7B524C97" w14:textId="77777777" w:rsidR="004B47B6" w:rsidRPr="00996915" w:rsidRDefault="004B47B6"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2</w:t>
      </w:r>
    </w:p>
    <w:p w14:paraId="1F512AB4" w14:textId="77777777" w:rsidR="004B47B6" w:rsidRPr="00996915" w:rsidRDefault="004B47B6"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(Aggiornamento delle disposizioni tecniche e dei contributi)</w:t>
      </w:r>
    </w:p>
    <w:p w14:paraId="3684F92E" w14:textId="1D6ACB3A" w:rsidR="004B47B6" w:rsidRPr="00996915" w:rsidRDefault="004B47B6" w:rsidP="00AA0DAA">
      <w:pPr>
        <w:contextualSpacing/>
        <w:jc w:val="both"/>
        <w:rPr>
          <w:rFonts w:ascii="Times New Roman" w:hAnsi="Times New Roman" w:cs="Times New Roman"/>
          <w:bCs/>
          <w:sz w:val="24"/>
          <w:szCs w:val="24"/>
        </w:rPr>
      </w:pPr>
      <w:r w:rsidRPr="00996915">
        <w:rPr>
          <w:rFonts w:ascii="Times New Roman" w:hAnsi="Times New Roman" w:cs="Times New Roman"/>
          <w:sz w:val="24"/>
          <w:szCs w:val="24"/>
        </w:rPr>
        <w:t>1.</w:t>
      </w:r>
      <w:r w:rsidRPr="00996915">
        <w:rPr>
          <w:sz w:val="24"/>
          <w:szCs w:val="24"/>
        </w:rPr>
        <w:t xml:space="preserve"> </w:t>
      </w:r>
      <w:r w:rsidR="00006848" w:rsidRPr="00996915">
        <w:rPr>
          <w:rFonts w:ascii="Times New Roman" w:hAnsi="Times New Roman" w:cs="Times New Roman"/>
          <w:bCs/>
          <w:sz w:val="24"/>
          <w:szCs w:val="24"/>
        </w:rPr>
        <w:t>Gli allegati</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di cui all’articolo 1, comma 3, sono modificati con decreto del Ministro della transizione ecologica secondo le modalità di cui al comma 6 dell’articolo 188-</w:t>
      </w:r>
      <w:r w:rsidRPr="005B0ADA">
        <w:rPr>
          <w:rFonts w:ascii="Times New Roman" w:hAnsi="Times New Roman" w:cs="Times New Roman"/>
          <w:i/>
          <w:sz w:val="24"/>
          <w:szCs w:val="24"/>
        </w:rPr>
        <w:t>bis</w:t>
      </w:r>
      <w:r w:rsidRPr="00996915">
        <w:rPr>
          <w:rFonts w:ascii="Times New Roman" w:hAnsi="Times New Roman" w:cs="Times New Roman"/>
          <w:sz w:val="24"/>
          <w:szCs w:val="24"/>
        </w:rPr>
        <w:t xml:space="preserve"> del decreto legislativo </w:t>
      </w:r>
      <w:r w:rsidR="0080260A" w:rsidRPr="00996915">
        <w:rPr>
          <w:rFonts w:ascii="Times New Roman" w:hAnsi="Times New Roman" w:cs="Times New Roman"/>
          <w:sz w:val="24"/>
          <w:szCs w:val="24"/>
        </w:rPr>
        <w:t xml:space="preserve">n. </w:t>
      </w:r>
      <w:r w:rsidRPr="00996915">
        <w:rPr>
          <w:rFonts w:ascii="Times New Roman" w:hAnsi="Times New Roman" w:cs="Times New Roman"/>
          <w:sz w:val="24"/>
          <w:szCs w:val="24"/>
        </w:rPr>
        <w:t>152</w:t>
      </w:r>
      <w:r w:rsidR="005B0ADA">
        <w:rPr>
          <w:rFonts w:ascii="Times New Roman" w:hAnsi="Times New Roman" w:cs="Times New Roman"/>
          <w:sz w:val="24"/>
          <w:szCs w:val="24"/>
        </w:rPr>
        <w:t xml:space="preserve"> del </w:t>
      </w:r>
      <w:r w:rsidRPr="00996915">
        <w:rPr>
          <w:rFonts w:ascii="Times New Roman" w:hAnsi="Times New Roman" w:cs="Times New Roman"/>
          <w:sz w:val="24"/>
          <w:szCs w:val="24"/>
        </w:rPr>
        <w:t>2006</w:t>
      </w:r>
      <w:r w:rsidR="00940DD8" w:rsidRPr="00996915">
        <w:rPr>
          <w:rFonts w:ascii="Times New Roman" w:hAnsi="Times New Roman" w:cs="Times New Roman"/>
          <w:sz w:val="24"/>
          <w:szCs w:val="24"/>
        </w:rPr>
        <w:t xml:space="preserve">. </w:t>
      </w:r>
    </w:p>
    <w:p w14:paraId="26583700" w14:textId="77777777" w:rsidR="00D45048" w:rsidRPr="00996915" w:rsidRDefault="00D45048"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3</w:t>
      </w:r>
    </w:p>
    <w:p w14:paraId="2142B3F3" w14:textId="77777777" w:rsidR="00D45048" w:rsidRPr="00996915" w:rsidRDefault="00D45048"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(Definizioni)</w:t>
      </w:r>
    </w:p>
    <w:p w14:paraId="2F19CEAF" w14:textId="06A9F220" w:rsidR="00D45048" w:rsidRPr="00996915" w:rsidRDefault="00D45048"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Ai fini e per gli effetti del presente </w:t>
      </w:r>
      <w:r w:rsidR="00367F60" w:rsidRPr="00996915">
        <w:rPr>
          <w:rFonts w:ascii="Times New Roman" w:hAnsi="Times New Roman" w:cs="Times New Roman"/>
          <w:sz w:val="24"/>
          <w:szCs w:val="24"/>
        </w:rPr>
        <w:t xml:space="preserve">regolamento </w:t>
      </w:r>
      <w:r w:rsidRPr="00996915">
        <w:rPr>
          <w:rFonts w:ascii="Times New Roman" w:hAnsi="Times New Roman" w:cs="Times New Roman"/>
          <w:sz w:val="24"/>
          <w:szCs w:val="24"/>
        </w:rPr>
        <w:t>si applicano le definizioni di cui alla Parte IV del decreto legislativo 3 aprile 2006, n.</w:t>
      </w:r>
      <w:r w:rsidR="00497243">
        <w:rPr>
          <w:rFonts w:ascii="Times New Roman" w:hAnsi="Times New Roman" w:cs="Times New Roman"/>
          <w:sz w:val="24"/>
          <w:szCs w:val="24"/>
        </w:rPr>
        <w:t xml:space="preserve"> </w:t>
      </w:r>
      <w:r w:rsidRPr="00996915">
        <w:rPr>
          <w:rFonts w:ascii="Times New Roman" w:hAnsi="Times New Roman" w:cs="Times New Roman"/>
          <w:sz w:val="24"/>
          <w:szCs w:val="24"/>
        </w:rPr>
        <w:t>152</w:t>
      </w:r>
      <w:r w:rsidR="00940DD8" w:rsidRPr="00996915">
        <w:rPr>
          <w:rFonts w:ascii="Times New Roman" w:hAnsi="Times New Roman" w:cs="Times New Roman"/>
          <w:sz w:val="24"/>
          <w:szCs w:val="24"/>
        </w:rPr>
        <w:t xml:space="preserve">, </w:t>
      </w:r>
      <w:r w:rsidR="00940DD8" w:rsidRPr="00ED7736">
        <w:rPr>
          <w:rFonts w:ascii="Times New Roman" w:hAnsi="Times New Roman" w:cs="Times New Roman"/>
          <w:sz w:val="24"/>
          <w:szCs w:val="24"/>
        </w:rPr>
        <w:t>le definizioni di cui al decreto legislativo 7 marzo 2005, n. 82</w:t>
      </w:r>
      <w:r w:rsidR="00940DD8" w:rsidRPr="00996915">
        <w:rPr>
          <w:rFonts w:ascii="Times New Roman" w:hAnsi="Times New Roman" w:cs="Times New Roman"/>
          <w:sz w:val="24"/>
          <w:szCs w:val="24"/>
        </w:rPr>
        <w:t>,</w:t>
      </w:r>
      <w:r w:rsidR="00BA08AF" w:rsidRPr="00BA08AF">
        <w:t xml:space="preserve"> </w:t>
      </w:r>
      <w:r w:rsidR="00445683">
        <w:rPr>
          <w:rFonts w:ascii="Times New Roman" w:hAnsi="Times New Roman" w:cs="Times New Roman"/>
          <w:sz w:val="24"/>
          <w:szCs w:val="24"/>
        </w:rPr>
        <w:t>quelle di cui al r</w:t>
      </w:r>
      <w:r w:rsidR="00BA08AF" w:rsidRPr="00BA08AF">
        <w:rPr>
          <w:rFonts w:ascii="Times New Roman" w:hAnsi="Times New Roman" w:cs="Times New Roman"/>
          <w:sz w:val="24"/>
          <w:szCs w:val="24"/>
        </w:rPr>
        <w:t>egolamento (UE) 2016/679 del Parlamento europeo e del Consiglio del 27 aprile 2016,</w:t>
      </w:r>
      <w:r w:rsidR="00940DD8" w:rsidRPr="00996915">
        <w:rPr>
          <w:rFonts w:ascii="Times New Roman" w:hAnsi="Times New Roman" w:cs="Times New Roman"/>
          <w:sz w:val="24"/>
          <w:szCs w:val="24"/>
        </w:rPr>
        <w:t xml:space="preserve"> </w:t>
      </w:r>
      <w:r w:rsidR="00615535" w:rsidRPr="00996915">
        <w:rPr>
          <w:rFonts w:ascii="Times New Roman" w:hAnsi="Times New Roman" w:cs="Times New Roman"/>
          <w:sz w:val="24"/>
          <w:szCs w:val="24"/>
        </w:rPr>
        <w:t>nonché</w:t>
      </w:r>
      <w:r w:rsidRPr="00996915">
        <w:rPr>
          <w:rFonts w:ascii="Times New Roman" w:hAnsi="Times New Roman" w:cs="Times New Roman"/>
          <w:sz w:val="24"/>
          <w:szCs w:val="24"/>
        </w:rPr>
        <w:t xml:space="preserve"> le seguenti:</w:t>
      </w:r>
    </w:p>
    <w:p w14:paraId="0C1AD2CA" w14:textId="5AF618B3" w:rsidR="00D45048" w:rsidRPr="00996915" w:rsidRDefault="00D45048"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a) “sede legale”: nel caso di impresa è la sede che risulta dal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delle imprese; nel caso di enti è il centro amministrativo della loro attività sulla base dell’atto costitutivo</w:t>
      </w:r>
      <w:r w:rsidR="00ED7736">
        <w:rPr>
          <w:rFonts w:ascii="Times New Roman" w:hAnsi="Times New Roman" w:cs="Times New Roman"/>
          <w:sz w:val="24"/>
          <w:szCs w:val="24"/>
        </w:rPr>
        <w:t>;</w:t>
      </w:r>
    </w:p>
    <w:p w14:paraId="7C15403C" w14:textId="77777777" w:rsidR="00ED7736" w:rsidRDefault="00D45048"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b) “unità locale”: </w:t>
      </w:r>
      <w:r w:rsidRPr="00996915">
        <w:rPr>
          <w:rFonts w:ascii="Times New Roman" w:hAnsi="Times New Roman" w:cs="Times New Roman"/>
          <w:bCs/>
          <w:sz w:val="24"/>
          <w:szCs w:val="24"/>
        </w:rPr>
        <w:t>sede operativa, quale, tra gli altri, laboratorio, officina, stabilimento, negozio, ovvero sede amministrativa o gestionale, quale, tra gli altri, ufficio, magazzino, deposito, ubicata</w:t>
      </w:r>
      <w:r w:rsidRPr="00996915">
        <w:rPr>
          <w:rFonts w:ascii="Times New Roman" w:hAnsi="Times New Roman" w:cs="Times New Roman"/>
          <w:bCs/>
          <w:color w:val="FF0000"/>
          <w:sz w:val="24"/>
          <w:szCs w:val="24"/>
        </w:rPr>
        <w:t xml:space="preserve"> </w:t>
      </w:r>
      <w:r w:rsidRPr="00996915">
        <w:rPr>
          <w:rFonts w:ascii="Times New Roman" w:hAnsi="Times New Roman" w:cs="Times New Roman"/>
          <w:bCs/>
          <w:sz w:val="24"/>
          <w:szCs w:val="24"/>
        </w:rPr>
        <w:t>in luogo coincidente con la sede legale o diverso da quello della sede legale, nella quale l’operatore esercita stabilmente una o più attività economiche e dove</w:t>
      </w:r>
      <w:r w:rsidRPr="00996915">
        <w:rPr>
          <w:rFonts w:ascii="Times New Roman" w:hAnsi="Times New Roman" w:cs="Times New Roman"/>
          <w:bCs/>
          <w:color w:val="FF0000"/>
          <w:sz w:val="24"/>
          <w:szCs w:val="24"/>
        </w:rPr>
        <w:t xml:space="preserve"> </w:t>
      </w:r>
      <w:r w:rsidRPr="00996915">
        <w:rPr>
          <w:rFonts w:ascii="Times New Roman" w:hAnsi="Times New Roman" w:cs="Times New Roman"/>
          <w:bCs/>
          <w:sz w:val="24"/>
          <w:szCs w:val="24"/>
        </w:rPr>
        <w:t>sono realizzate le attività da cui</w:t>
      </w:r>
      <w:r w:rsidRPr="00996915">
        <w:rPr>
          <w:rFonts w:ascii="Times New Roman" w:hAnsi="Times New Roman" w:cs="Times New Roman"/>
          <w:sz w:val="24"/>
          <w:szCs w:val="24"/>
        </w:rPr>
        <w:t xml:space="preserve"> deriva l’obbligo di iscrizione, ovvero per le quali l’operatore procede volontariamente all’iscrizione</w:t>
      </w:r>
      <w:r w:rsidR="00ED7736">
        <w:rPr>
          <w:rFonts w:ascii="Times New Roman" w:hAnsi="Times New Roman" w:cs="Times New Roman"/>
          <w:sz w:val="24"/>
          <w:szCs w:val="24"/>
        </w:rPr>
        <w:t>;</w:t>
      </w:r>
    </w:p>
    <w:p w14:paraId="564E281E" w14:textId="77777777" w:rsidR="004C6DF4" w:rsidRPr="00996915" w:rsidRDefault="00BC75A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c) “dipendenti”: tutte le persone che lavorano, con vincoli di subordinazione, per conto dell’ente o dell’impresa, in forza di un contratto di lavoro, e che percepiscono per il lavoro effettuato una remunerazione</w:t>
      </w:r>
      <w:r w:rsidR="00ED7736">
        <w:rPr>
          <w:rFonts w:ascii="Times New Roman" w:hAnsi="Times New Roman" w:cs="Times New Roman"/>
          <w:sz w:val="24"/>
          <w:szCs w:val="24"/>
        </w:rPr>
        <w:t>;</w:t>
      </w:r>
    </w:p>
    <w:p w14:paraId="0F65FD83" w14:textId="77777777" w:rsidR="00D45048" w:rsidRPr="00996915" w:rsidRDefault="004C6DF4" w:rsidP="00AA0DAA">
      <w:pPr>
        <w:contextualSpacing/>
        <w:jc w:val="both"/>
        <w:rPr>
          <w:rFonts w:ascii="Times New Roman" w:hAnsi="Times New Roman" w:cs="Times New Roman"/>
          <w:strike/>
          <w:sz w:val="24"/>
          <w:szCs w:val="24"/>
        </w:rPr>
      </w:pPr>
      <w:r w:rsidRPr="00996915">
        <w:rPr>
          <w:rFonts w:ascii="Times New Roman" w:hAnsi="Times New Roman" w:cs="Times New Roman"/>
          <w:sz w:val="24"/>
          <w:szCs w:val="24"/>
        </w:rPr>
        <w:t>d)</w:t>
      </w:r>
      <w:r w:rsidR="00E74E6F" w:rsidRPr="00996915">
        <w:rPr>
          <w:rFonts w:ascii="Times New Roman" w:hAnsi="Times New Roman" w:cs="Times New Roman"/>
          <w:sz w:val="24"/>
          <w:szCs w:val="24"/>
        </w:rPr>
        <w:t xml:space="preserve"> </w:t>
      </w:r>
      <w:r w:rsidRPr="00996915">
        <w:rPr>
          <w:rFonts w:ascii="Times New Roman" w:hAnsi="Times New Roman" w:cs="Times New Roman"/>
          <w:sz w:val="24"/>
          <w:szCs w:val="24"/>
        </w:rPr>
        <w:t>“operatore”: l’Ente o l’impresa iscritt</w:t>
      </w:r>
      <w:r w:rsidR="004E42CE" w:rsidRPr="00996915">
        <w:rPr>
          <w:rFonts w:ascii="Times New Roman" w:hAnsi="Times New Roman" w:cs="Times New Roman"/>
          <w:bCs/>
          <w:sz w:val="24"/>
          <w:szCs w:val="24"/>
        </w:rPr>
        <w:t>a</w:t>
      </w:r>
      <w:r w:rsidRPr="00996915">
        <w:rPr>
          <w:rFonts w:ascii="Times New Roman" w:hAnsi="Times New Roman" w:cs="Times New Roman"/>
          <w:sz w:val="24"/>
          <w:szCs w:val="24"/>
        </w:rPr>
        <w:t xml:space="preserve"> </w:t>
      </w:r>
      <w:r w:rsidR="004E42CE" w:rsidRPr="00996915">
        <w:rPr>
          <w:rFonts w:ascii="Times New Roman" w:hAnsi="Times New Roman" w:cs="Times New Roman"/>
          <w:sz w:val="24"/>
          <w:szCs w:val="24"/>
        </w:rPr>
        <w:t xml:space="preserve">al </w:t>
      </w:r>
      <w:r w:rsidRPr="00996915">
        <w:rPr>
          <w:rFonts w:ascii="Times New Roman" w:hAnsi="Times New Roman" w:cs="Times New Roman"/>
          <w:sz w:val="24"/>
          <w:szCs w:val="24"/>
        </w:rPr>
        <w:t>RENTRI</w:t>
      </w:r>
      <w:r w:rsidR="00ED7736">
        <w:rPr>
          <w:rFonts w:ascii="Times New Roman" w:hAnsi="Times New Roman" w:cs="Times New Roman"/>
          <w:sz w:val="24"/>
          <w:szCs w:val="24"/>
        </w:rPr>
        <w:t>;</w:t>
      </w:r>
    </w:p>
    <w:p w14:paraId="56BB52AB" w14:textId="77777777" w:rsidR="004C6DF4" w:rsidRPr="00996915" w:rsidRDefault="004C6DF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e)</w:t>
      </w:r>
      <w:r w:rsidR="00E74E6F" w:rsidRPr="00996915">
        <w:rPr>
          <w:rFonts w:ascii="Times New Roman" w:hAnsi="Times New Roman" w:cs="Times New Roman"/>
          <w:sz w:val="24"/>
          <w:szCs w:val="24"/>
        </w:rPr>
        <w:t xml:space="preserve"> </w:t>
      </w:r>
      <w:r w:rsidRPr="00996915">
        <w:rPr>
          <w:rFonts w:ascii="Times New Roman" w:hAnsi="Times New Roman" w:cs="Times New Roman"/>
          <w:sz w:val="24"/>
          <w:szCs w:val="24"/>
        </w:rPr>
        <w:t>“sistema gestionale”: sistema informatico utilizzato dall’operatore iscritto al RENTRI, attraverso il quale</w:t>
      </w:r>
      <w:r w:rsidRPr="00996915">
        <w:rPr>
          <w:sz w:val="24"/>
          <w:szCs w:val="24"/>
        </w:rPr>
        <w:t xml:space="preserve"> </w:t>
      </w:r>
      <w:r w:rsidRPr="00996915">
        <w:rPr>
          <w:rFonts w:ascii="Times New Roman" w:hAnsi="Times New Roman" w:cs="Times New Roman"/>
          <w:bCs/>
          <w:sz w:val="24"/>
          <w:szCs w:val="24"/>
        </w:rPr>
        <w:t>è possibile assolvere</w:t>
      </w:r>
      <w:r w:rsidR="00B736EB" w:rsidRPr="00996915">
        <w:rPr>
          <w:rFonts w:ascii="Times New Roman" w:hAnsi="Times New Roman" w:cs="Times New Roman"/>
          <w:bCs/>
          <w:sz w:val="24"/>
          <w:szCs w:val="24"/>
        </w:rPr>
        <w:t>,</w:t>
      </w:r>
      <w:r w:rsidRPr="00996915">
        <w:rPr>
          <w:rFonts w:ascii="Times New Roman" w:hAnsi="Times New Roman" w:cs="Times New Roman"/>
          <w:sz w:val="24"/>
          <w:szCs w:val="24"/>
        </w:rPr>
        <w:t xml:space="preserve"> tra gli altri, anche agli obblighi della tenuta dei registri cronologici di carico e scarico dei rifiuti e dei formulari pe</w:t>
      </w:r>
      <w:r w:rsidR="00ED7736">
        <w:rPr>
          <w:rFonts w:ascii="Times New Roman" w:hAnsi="Times New Roman" w:cs="Times New Roman"/>
          <w:sz w:val="24"/>
          <w:szCs w:val="24"/>
        </w:rPr>
        <w:t>r l’identificazione dei rifiuti;</w:t>
      </w:r>
    </w:p>
    <w:p w14:paraId="6B5F6048" w14:textId="77777777" w:rsidR="004C6DF4" w:rsidRPr="00996915" w:rsidRDefault="004C6DF4"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 xml:space="preserve">g) </w:t>
      </w:r>
      <w:r w:rsidR="00E74E6F" w:rsidRPr="00996915">
        <w:rPr>
          <w:rFonts w:ascii="Times New Roman" w:hAnsi="Times New Roman" w:cs="Times New Roman"/>
          <w:bCs/>
          <w:sz w:val="24"/>
          <w:szCs w:val="24"/>
        </w:rPr>
        <w:t>“</w:t>
      </w:r>
      <w:r w:rsidRPr="00996915">
        <w:rPr>
          <w:rFonts w:ascii="Times New Roman" w:hAnsi="Times New Roman" w:cs="Times New Roman"/>
          <w:bCs/>
          <w:sz w:val="24"/>
          <w:szCs w:val="24"/>
        </w:rPr>
        <w:t>utente</w:t>
      </w:r>
      <w:r w:rsidR="00E74E6F" w:rsidRPr="00996915">
        <w:rPr>
          <w:rFonts w:ascii="Times New Roman" w:hAnsi="Times New Roman" w:cs="Times New Roman"/>
          <w:bCs/>
          <w:sz w:val="24"/>
          <w:szCs w:val="24"/>
        </w:rPr>
        <w:t>”</w:t>
      </w:r>
      <w:r w:rsidRPr="00996915">
        <w:rPr>
          <w:rFonts w:ascii="Times New Roman" w:hAnsi="Times New Roman" w:cs="Times New Roman"/>
          <w:bCs/>
          <w:sz w:val="24"/>
          <w:szCs w:val="24"/>
        </w:rPr>
        <w:t xml:space="preserve">: </w:t>
      </w:r>
      <w:r w:rsidR="00E65FD8" w:rsidRPr="00996915">
        <w:rPr>
          <w:rFonts w:ascii="Times New Roman" w:hAnsi="Times New Roman" w:cs="Times New Roman"/>
          <w:bCs/>
          <w:sz w:val="24"/>
          <w:szCs w:val="24"/>
        </w:rPr>
        <w:t xml:space="preserve">soggetto </w:t>
      </w:r>
      <w:r w:rsidRPr="00996915">
        <w:rPr>
          <w:rFonts w:ascii="Times New Roman" w:hAnsi="Times New Roman" w:cs="Times New Roman"/>
          <w:bCs/>
          <w:sz w:val="24"/>
          <w:szCs w:val="24"/>
        </w:rPr>
        <w:t>che accede, mediante strumenti di autenticazione digitale, alla piattaforma telematica per effettuare operazioni</w:t>
      </w:r>
      <w:r w:rsidR="00100403" w:rsidRPr="00996915">
        <w:rPr>
          <w:rFonts w:ascii="Times New Roman" w:hAnsi="Times New Roman" w:cs="Times New Roman"/>
          <w:bCs/>
          <w:sz w:val="24"/>
          <w:szCs w:val="24"/>
        </w:rPr>
        <w:t>.</w:t>
      </w:r>
    </w:p>
    <w:p w14:paraId="52B86C47" w14:textId="77777777" w:rsidR="00081EF0" w:rsidRDefault="00081EF0" w:rsidP="00AA0DAA">
      <w:pPr>
        <w:contextualSpacing/>
        <w:jc w:val="center"/>
        <w:rPr>
          <w:rFonts w:ascii="Times New Roman" w:hAnsi="Times New Roman" w:cs="Times New Roman"/>
          <w:b/>
          <w:sz w:val="24"/>
          <w:szCs w:val="24"/>
        </w:rPr>
      </w:pPr>
    </w:p>
    <w:p w14:paraId="081EC94C" w14:textId="77777777" w:rsidR="00081EF0" w:rsidRDefault="00081EF0" w:rsidP="00AA0DAA">
      <w:pPr>
        <w:contextualSpacing/>
        <w:jc w:val="center"/>
        <w:rPr>
          <w:rFonts w:ascii="Times New Roman" w:hAnsi="Times New Roman" w:cs="Times New Roman"/>
          <w:b/>
          <w:sz w:val="24"/>
          <w:szCs w:val="24"/>
        </w:rPr>
      </w:pPr>
    </w:p>
    <w:p w14:paraId="201D127F" w14:textId="77777777" w:rsidR="00081EF0" w:rsidRDefault="00081EF0" w:rsidP="00AA0DAA">
      <w:pPr>
        <w:contextualSpacing/>
        <w:jc w:val="center"/>
        <w:rPr>
          <w:rFonts w:ascii="Times New Roman" w:hAnsi="Times New Roman" w:cs="Times New Roman"/>
          <w:b/>
          <w:sz w:val="24"/>
          <w:szCs w:val="24"/>
        </w:rPr>
      </w:pPr>
    </w:p>
    <w:p w14:paraId="165B5A38" w14:textId="77777777" w:rsidR="00081EF0" w:rsidRDefault="00081EF0" w:rsidP="00AA0DAA">
      <w:pPr>
        <w:contextualSpacing/>
        <w:jc w:val="center"/>
        <w:rPr>
          <w:rFonts w:ascii="Times New Roman" w:hAnsi="Times New Roman" w:cs="Times New Roman"/>
          <w:b/>
          <w:sz w:val="24"/>
          <w:szCs w:val="24"/>
        </w:rPr>
      </w:pPr>
    </w:p>
    <w:p w14:paraId="49A0E624" w14:textId="77777777" w:rsidR="00081EF0" w:rsidRDefault="00081EF0" w:rsidP="00AA0DAA">
      <w:pPr>
        <w:contextualSpacing/>
        <w:jc w:val="center"/>
        <w:rPr>
          <w:rFonts w:ascii="Times New Roman" w:hAnsi="Times New Roman" w:cs="Times New Roman"/>
          <w:b/>
          <w:sz w:val="24"/>
          <w:szCs w:val="24"/>
        </w:rPr>
      </w:pPr>
    </w:p>
    <w:p w14:paraId="44FD9527" w14:textId="77777777" w:rsidR="00FD0D9E" w:rsidRPr="00996915" w:rsidRDefault="00FD0D9E" w:rsidP="00AA0DAA">
      <w:pPr>
        <w:contextualSpacing/>
        <w:jc w:val="center"/>
        <w:rPr>
          <w:rFonts w:ascii="Times New Roman" w:hAnsi="Times New Roman" w:cs="Times New Roman"/>
          <w:b/>
          <w:sz w:val="24"/>
          <w:szCs w:val="24"/>
        </w:rPr>
      </w:pPr>
      <w:r w:rsidRPr="00996915">
        <w:rPr>
          <w:rFonts w:ascii="Times New Roman" w:hAnsi="Times New Roman" w:cs="Times New Roman"/>
          <w:b/>
          <w:sz w:val="24"/>
          <w:szCs w:val="24"/>
        </w:rPr>
        <w:t>TITOLO II</w:t>
      </w:r>
    </w:p>
    <w:p w14:paraId="4F4FE1B1" w14:textId="6393F654" w:rsidR="00FD0D9E" w:rsidRPr="00996915" w:rsidRDefault="00744706" w:rsidP="00AA0DAA">
      <w:pPr>
        <w:contextualSpacing/>
        <w:jc w:val="center"/>
        <w:rPr>
          <w:rFonts w:ascii="Times New Roman" w:hAnsi="Times New Roman" w:cs="Times New Roman"/>
          <w:b/>
          <w:sz w:val="24"/>
          <w:szCs w:val="24"/>
        </w:rPr>
      </w:pPr>
      <w:r>
        <w:rPr>
          <w:rFonts w:ascii="Times New Roman" w:hAnsi="Times New Roman" w:cs="Times New Roman"/>
          <w:b/>
          <w:sz w:val="24"/>
          <w:szCs w:val="24"/>
        </w:rPr>
        <w:t>REGISTRO</w:t>
      </w:r>
      <w:r w:rsidR="00FD0D9E" w:rsidRPr="00996915">
        <w:rPr>
          <w:rFonts w:ascii="Times New Roman" w:hAnsi="Times New Roman" w:cs="Times New Roman"/>
          <w:b/>
          <w:sz w:val="24"/>
          <w:szCs w:val="24"/>
        </w:rPr>
        <w:t xml:space="preserve"> CRONOLOGICO DI CARICO E SCARICO E FORMULARIO DI IDENTIFICAZIONE</w:t>
      </w:r>
    </w:p>
    <w:p w14:paraId="46922C0D" w14:textId="77777777" w:rsidR="004C6DF4" w:rsidRPr="00996915" w:rsidRDefault="004C6DF4" w:rsidP="00AA0DAA">
      <w:pPr>
        <w:spacing w:line="240" w:lineRule="auto"/>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4</w:t>
      </w:r>
    </w:p>
    <w:p w14:paraId="70B0C603" w14:textId="34629573" w:rsidR="004C6DF4" w:rsidRPr="00996915" w:rsidRDefault="004C6DF4" w:rsidP="00AA0DAA">
      <w:pPr>
        <w:spacing w:line="240" w:lineRule="auto"/>
        <w:contextualSpacing/>
        <w:jc w:val="center"/>
        <w:rPr>
          <w:rFonts w:ascii="Times New Roman" w:hAnsi="Times New Roman" w:cs="Times New Roman"/>
          <w:b/>
          <w:sz w:val="24"/>
          <w:szCs w:val="24"/>
        </w:rPr>
      </w:pPr>
      <w:r w:rsidRPr="00996915">
        <w:rPr>
          <w:rFonts w:ascii="Times New Roman" w:hAnsi="Times New Roman" w:cs="Times New Roman"/>
          <w:b/>
          <w:sz w:val="24"/>
          <w:szCs w:val="24"/>
        </w:rPr>
        <w:t>(</w:t>
      </w:r>
      <w:r w:rsidR="006672CE" w:rsidRPr="00996915">
        <w:rPr>
          <w:rFonts w:ascii="Times New Roman" w:hAnsi="Times New Roman" w:cs="Times New Roman"/>
          <w:b/>
          <w:sz w:val="24"/>
          <w:szCs w:val="24"/>
        </w:rPr>
        <w:t xml:space="preserve">Disposizioni generali sul </w:t>
      </w:r>
      <w:r w:rsidR="00744706">
        <w:rPr>
          <w:rFonts w:ascii="Times New Roman" w:hAnsi="Times New Roman" w:cs="Times New Roman"/>
          <w:b/>
          <w:sz w:val="24"/>
          <w:szCs w:val="24"/>
        </w:rPr>
        <w:t>registro</w:t>
      </w:r>
      <w:r w:rsidRPr="00996915">
        <w:rPr>
          <w:rFonts w:ascii="Times New Roman" w:hAnsi="Times New Roman" w:cs="Times New Roman"/>
          <w:b/>
          <w:sz w:val="24"/>
          <w:szCs w:val="24"/>
        </w:rPr>
        <w:t xml:space="preserve"> cronologico di carico e scarico)</w:t>
      </w:r>
    </w:p>
    <w:p w14:paraId="48A95262" w14:textId="7F0B6EEA" w:rsidR="004C6DF4" w:rsidRPr="00996915" w:rsidRDefault="004C6DF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È approvato il modello di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di carico e scarico dei rifiuti di cui all’articolo 190</w:t>
      </w:r>
      <w:r w:rsidR="00451DC1">
        <w:rPr>
          <w:rFonts w:ascii="Times New Roman" w:hAnsi="Times New Roman" w:cs="Times New Roman"/>
          <w:sz w:val="24"/>
          <w:szCs w:val="24"/>
        </w:rPr>
        <w:t>,</w:t>
      </w:r>
      <w:r w:rsidRPr="00996915">
        <w:rPr>
          <w:rFonts w:ascii="Times New Roman" w:hAnsi="Times New Roman" w:cs="Times New Roman"/>
          <w:sz w:val="24"/>
          <w:szCs w:val="24"/>
        </w:rPr>
        <w:t xml:space="preserve"> comma </w:t>
      </w:r>
      <w:r w:rsidR="00D46F1D" w:rsidRPr="00996915">
        <w:rPr>
          <w:rFonts w:ascii="Times New Roman" w:hAnsi="Times New Roman" w:cs="Times New Roman"/>
          <w:sz w:val="24"/>
          <w:szCs w:val="24"/>
        </w:rPr>
        <w:t>2</w:t>
      </w:r>
      <w:r w:rsidRPr="00996915">
        <w:rPr>
          <w:rFonts w:ascii="Times New Roman" w:hAnsi="Times New Roman" w:cs="Times New Roman"/>
          <w:sz w:val="24"/>
          <w:szCs w:val="24"/>
        </w:rPr>
        <w:t xml:space="preserve">, del decreto legislativo 3 aprile 2006, n. 152 come riportato nell’allegato </w:t>
      </w:r>
      <w:r w:rsidR="003C5202" w:rsidRPr="00996915">
        <w:rPr>
          <w:rFonts w:ascii="Times New Roman" w:hAnsi="Times New Roman" w:cs="Times New Roman"/>
          <w:sz w:val="24"/>
          <w:szCs w:val="24"/>
        </w:rPr>
        <w:t>I.</w:t>
      </w:r>
      <w:r w:rsidRPr="00996915">
        <w:rPr>
          <w:rFonts w:ascii="Times New Roman" w:hAnsi="Times New Roman" w:cs="Times New Roman"/>
          <w:sz w:val="24"/>
          <w:szCs w:val="24"/>
        </w:rPr>
        <w:t xml:space="preserve"> </w:t>
      </w:r>
    </w:p>
    <w:p w14:paraId="22CA45A8" w14:textId="5F2C80C7" w:rsidR="004C6DF4" w:rsidRPr="00996915" w:rsidRDefault="004C6DF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2. Nel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di carico e scarico sono integrate anche le informazioni dei formulari di identificazione del rifiuto</w:t>
      </w:r>
      <w:r w:rsidR="00674907"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p>
    <w:p w14:paraId="44DEFF85" w14:textId="6653C5F3" w:rsidR="004C6DF4" w:rsidRPr="00996915" w:rsidRDefault="004C6DF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Il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di carico e scarico</w:t>
      </w:r>
      <w:r w:rsidR="0015110E" w:rsidRPr="00996915">
        <w:rPr>
          <w:rFonts w:ascii="Times New Roman" w:hAnsi="Times New Roman" w:cs="Times New Roman"/>
          <w:sz w:val="24"/>
          <w:szCs w:val="24"/>
        </w:rPr>
        <w:t xml:space="preserve"> è tenuto dai</w:t>
      </w:r>
      <w:r w:rsidR="00046CC5" w:rsidRPr="00996915">
        <w:rPr>
          <w:rFonts w:ascii="Times New Roman" w:hAnsi="Times New Roman" w:cs="Times New Roman"/>
          <w:sz w:val="24"/>
          <w:szCs w:val="24"/>
        </w:rPr>
        <w:t xml:space="preserve"> soggetti di cui </w:t>
      </w:r>
      <w:r w:rsidR="0015110E" w:rsidRPr="00996915">
        <w:rPr>
          <w:rFonts w:ascii="Times New Roman" w:hAnsi="Times New Roman" w:cs="Times New Roman"/>
          <w:sz w:val="24"/>
          <w:szCs w:val="24"/>
        </w:rPr>
        <w:t xml:space="preserve">all’articolo </w:t>
      </w:r>
      <w:r w:rsidR="00D46F1D" w:rsidRPr="00996915">
        <w:rPr>
          <w:rFonts w:ascii="Times New Roman" w:hAnsi="Times New Roman" w:cs="Times New Roman"/>
          <w:sz w:val="24"/>
          <w:szCs w:val="24"/>
        </w:rPr>
        <w:t>190</w:t>
      </w:r>
      <w:r w:rsidR="0015110E" w:rsidRPr="00996915">
        <w:rPr>
          <w:rFonts w:ascii="Times New Roman" w:hAnsi="Times New Roman" w:cs="Times New Roman"/>
          <w:sz w:val="24"/>
          <w:szCs w:val="24"/>
        </w:rPr>
        <w:t xml:space="preserve">, comma </w:t>
      </w:r>
      <w:r w:rsidR="00D46F1D" w:rsidRPr="00996915">
        <w:rPr>
          <w:rFonts w:ascii="Times New Roman" w:hAnsi="Times New Roman" w:cs="Times New Roman"/>
          <w:sz w:val="24"/>
          <w:szCs w:val="24"/>
        </w:rPr>
        <w:t xml:space="preserve">1, </w:t>
      </w:r>
      <w:r w:rsidR="0015110E" w:rsidRPr="00996915">
        <w:rPr>
          <w:rFonts w:ascii="Times New Roman" w:hAnsi="Times New Roman" w:cs="Times New Roman"/>
          <w:sz w:val="24"/>
          <w:szCs w:val="24"/>
        </w:rPr>
        <w:t>del decreto</w:t>
      </w:r>
      <w:r w:rsidR="00D46F1D" w:rsidRPr="00996915">
        <w:rPr>
          <w:rFonts w:ascii="Times New Roman" w:hAnsi="Times New Roman" w:cs="Times New Roman"/>
          <w:sz w:val="24"/>
          <w:szCs w:val="24"/>
        </w:rPr>
        <w:t xml:space="preserve"> legislativo n.</w:t>
      </w:r>
      <w:r w:rsidR="0030637E">
        <w:rPr>
          <w:rFonts w:ascii="Times New Roman" w:hAnsi="Times New Roman" w:cs="Times New Roman"/>
          <w:sz w:val="24"/>
          <w:szCs w:val="24"/>
        </w:rPr>
        <w:t xml:space="preserve"> </w:t>
      </w:r>
      <w:r w:rsidR="00D46F1D" w:rsidRPr="00996915">
        <w:rPr>
          <w:rFonts w:ascii="Times New Roman" w:hAnsi="Times New Roman" w:cs="Times New Roman"/>
          <w:sz w:val="24"/>
          <w:szCs w:val="24"/>
        </w:rPr>
        <w:t>152</w:t>
      </w:r>
      <w:r w:rsidR="005B0ADA">
        <w:rPr>
          <w:rFonts w:ascii="Times New Roman" w:hAnsi="Times New Roman" w:cs="Times New Roman"/>
          <w:sz w:val="24"/>
          <w:szCs w:val="24"/>
        </w:rPr>
        <w:t xml:space="preserve"> del 2006</w:t>
      </w:r>
      <w:r w:rsidRPr="00996915">
        <w:rPr>
          <w:rFonts w:ascii="Times New Roman" w:hAnsi="Times New Roman" w:cs="Times New Roman"/>
          <w:sz w:val="24"/>
          <w:szCs w:val="24"/>
        </w:rPr>
        <w:t>:</w:t>
      </w:r>
    </w:p>
    <w:p w14:paraId="39FD61B7" w14:textId="3667B9C1" w:rsidR="004C6DF4" w:rsidRPr="00996915" w:rsidRDefault="004C6DF4" w:rsidP="00AA0DAA">
      <w:pPr>
        <w:contextualSpacing/>
        <w:jc w:val="both"/>
        <w:rPr>
          <w:rFonts w:ascii="Times New Roman" w:hAnsi="Times New Roman" w:cs="Times New Roman"/>
          <w:bCs/>
          <w:sz w:val="24"/>
          <w:szCs w:val="24"/>
        </w:rPr>
      </w:pPr>
      <w:r w:rsidRPr="00996915">
        <w:rPr>
          <w:rFonts w:ascii="Times New Roman" w:hAnsi="Times New Roman" w:cs="Times New Roman"/>
          <w:sz w:val="24"/>
          <w:szCs w:val="24"/>
        </w:rPr>
        <w:t xml:space="preserve">a) </w:t>
      </w:r>
      <w:r w:rsidRPr="00996915">
        <w:rPr>
          <w:rFonts w:ascii="Times New Roman" w:hAnsi="Times New Roman" w:cs="Times New Roman"/>
          <w:bCs/>
          <w:sz w:val="24"/>
          <w:szCs w:val="24"/>
        </w:rPr>
        <w:t xml:space="preserve">sino alla data di iscrizione al RENTRI, in modalità cartacea, prodotto tramite stampa di un </w:t>
      </w:r>
      <w:r w:rsidRPr="005A2A98">
        <w:rPr>
          <w:rFonts w:ascii="Times New Roman" w:hAnsi="Times New Roman" w:cs="Times New Roman"/>
          <w:bCs/>
          <w:i/>
          <w:sz w:val="24"/>
          <w:szCs w:val="24"/>
        </w:rPr>
        <w:t xml:space="preserve">format </w:t>
      </w:r>
      <w:r w:rsidRPr="00996915">
        <w:rPr>
          <w:rFonts w:ascii="Times New Roman" w:hAnsi="Times New Roman" w:cs="Times New Roman"/>
          <w:bCs/>
          <w:sz w:val="24"/>
          <w:szCs w:val="24"/>
        </w:rPr>
        <w:t>esemplare reso disponibile mediante il portale del RENTRI, compilato e vidimato da parte delle Camere di Commercio territorialmente competenti con le procedure e le modalità fissate dalla normativa sui registri IVA</w:t>
      </w:r>
      <w:r w:rsidR="009E74B3">
        <w:rPr>
          <w:rFonts w:ascii="Times New Roman" w:hAnsi="Times New Roman" w:cs="Times New Roman"/>
          <w:bCs/>
          <w:sz w:val="24"/>
          <w:szCs w:val="24"/>
        </w:rPr>
        <w:t>;</w:t>
      </w:r>
    </w:p>
    <w:p w14:paraId="489A7F7F" w14:textId="77777777" w:rsidR="007479F2" w:rsidRPr="00996915" w:rsidRDefault="007479F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b)</w:t>
      </w:r>
      <w:r w:rsidRPr="00996915">
        <w:rPr>
          <w:rFonts w:ascii="Times New Roman" w:hAnsi="Times New Roman" w:cs="Times New Roman"/>
          <w:color w:val="FF0000"/>
          <w:sz w:val="24"/>
          <w:szCs w:val="24"/>
        </w:rPr>
        <w:t xml:space="preserve"> </w:t>
      </w:r>
      <w:r w:rsidR="00E9087C" w:rsidRPr="00996915">
        <w:rPr>
          <w:rFonts w:ascii="Times New Roman" w:hAnsi="Times New Roman" w:cs="Times New Roman"/>
          <w:sz w:val="24"/>
          <w:szCs w:val="24"/>
        </w:rPr>
        <w:t xml:space="preserve">a partire dalla data di iscrizione al RENTRI, </w:t>
      </w:r>
      <w:r w:rsidRPr="00996915">
        <w:rPr>
          <w:rFonts w:ascii="Times New Roman" w:hAnsi="Times New Roman" w:cs="Times New Roman"/>
          <w:sz w:val="24"/>
          <w:szCs w:val="24"/>
        </w:rPr>
        <w:t>in modalità digitale, vidimato digitalmente mediante l’assegnazione di un codice univoco</w:t>
      </w:r>
      <w:r w:rsidRPr="00996915">
        <w:rPr>
          <w:rFonts w:ascii="Times New Roman" w:hAnsi="Times New Roman" w:cs="Times New Roman"/>
          <w:color w:val="FF0000"/>
          <w:sz w:val="24"/>
          <w:szCs w:val="24"/>
        </w:rPr>
        <w:t xml:space="preserve"> </w:t>
      </w:r>
      <w:r w:rsidRPr="00996915">
        <w:rPr>
          <w:rFonts w:ascii="Times New Roman" w:hAnsi="Times New Roman" w:cs="Times New Roman"/>
          <w:bCs/>
          <w:sz w:val="24"/>
          <w:szCs w:val="24"/>
        </w:rPr>
        <w:t>dal servizio di vidimazione digitale delle Camere di commercio tramite apposita applicazione raggiungibile attraverso il RENTRI</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e compilato nel rispetto delle seguenti disposizioni:</w:t>
      </w:r>
    </w:p>
    <w:p w14:paraId="6A1A190E" w14:textId="77777777" w:rsidR="007479F2" w:rsidRPr="00996915" w:rsidRDefault="007C5453" w:rsidP="00AA0DAA">
      <w:pPr>
        <w:ind w:left="426"/>
        <w:contextualSpacing/>
        <w:jc w:val="both"/>
        <w:rPr>
          <w:rFonts w:ascii="Times New Roman" w:hAnsi="Times New Roman" w:cs="Times New Roman"/>
          <w:sz w:val="24"/>
          <w:szCs w:val="24"/>
        </w:rPr>
      </w:pPr>
      <w:r w:rsidRPr="00996915">
        <w:rPr>
          <w:rFonts w:ascii="Times New Roman" w:hAnsi="Times New Roman" w:cs="Times New Roman"/>
          <w:sz w:val="24"/>
          <w:szCs w:val="24"/>
        </w:rPr>
        <w:t>aa</w:t>
      </w:r>
      <w:r w:rsidR="007479F2" w:rsidRPr="00996915">
        <w:rPr>
          <w:rFonts w:ascii="Times New Roman" w:hAnsi="Times New Roman" w:cs="Times New Roman"/>
          <w:sz w:val="24"/>
          <w:szCs w:val="24"/>
        </w:rPr>
        <w:t xml:space="preserve">) le registrazioni sono rese consultabili </w:t>
      </w:r>
      <w:r w:rsidR="007479F2" w:rsidRPr="00996915">
        <w:rPr>
          <w:rFonts w:ascii="Times New Roman" w:hAnsi="Times New Roman" w:cs="Times New Roman"/>
          <w:bCs/>
          <w:sz w:val="24"/>
          <w:szCs w:val="24"/>
        </w:rPr>
        <w:t>agli organi di controllo con mezzi informatici messi a disposizione dall’operatore che deve assicurare il corretto funzionamento e costituiscono informazione primaria e originale da cui è possibile effettuare, su diversi tipi di supporto, riproduzioni e copie per gli usi consentiti dalla legge. Qualora richiesto in sede di ispezioni o verifiche da parte degli organi di controllo</w:t>
      </w:r>
      <w:r w:rsidR="007479F2" w:rsidRPr="00996915">
        <w:rPr>
          <w:rFonts w:ascii="Times New Roman" w:hAnsi="Times New Roman" w:cs="Times New Roman"/>
          <w:b/>
          <w:color w:val="FF0000"/>
          <w:sz w:val="24"/>
          <w:szCs w:val="24"/>
        </w:rPr>
        <w:t xml:space="preserve"> </w:t>
      </w:r>
      <w:r w:rsidR="007479F2" w:rsidRPr="00996915">
        <w:rPr>
          <w:rFonts w:ascii="Times New Roman" w:hAnsi="Times New Roman" w:cs="Times New Roman"/>
          <w:sz w:val="24"/>
          <w:szCs w:val="24"/>
        </w:rPr>
        <w:t xml:space="preserve">presso gli operatori, sono garantite la possibilità di riproduzione dei documenti posti in conservazione e l’estrazione delle informazioni dagli archivi informatici </w:t>
      </w:r>
      <w:r w:rsidR="007479F2" w:rsidRPr="00996915">
        <w:rPr>
          <w:rFonts w:ascii="Times New Roman" w:hAnsi="Times New Roman" w:cs="Times New Roman"/>
          <w:bCs/>
          <w:sz w:val="24"/>
          <w:szCs w:val="24"/>
        </w:rPr>
        <w:t xml:space="preserve">degli operatori relativamente al </w:t>
      </w:r>
      <w:r w:rsidR="007479F2" w:rsidRPr="00684F0E">
        <w:rPr>
          <w:rFonts w:ascii="Times New Roman" w:hAnsi="Times New Roman" w:cs="Times New Roman"/>
          <w:bCs/>
          <w:i/>
          <w:sz w:val="24"/>
          <w:szCs w:val="24"/>
        </w:rPr>
        <w:t>set</w:t>
      </w:r>
      <w:r w:rsidR="007479F2" w:rsidRPr="00996915">
        <w:rPr>
          <w:rFonts w:ascii="Times New Roman" w:hAnsi="Times New Roman" w:cs="Times New Roman"/>
          <w:bCs/>
          <w:sz w:val="24"/>
          <w:szCs w:val="24"/>
        </w:rPr>
        <w:t xml:space="preserve"> di dati trasmessi al RENTRI;</w:t>
      </w:r>
      <w:r w:rsidR="007479F2" w:rsidRPr="00996915">
        <w:rPr>
          <w:rFonts w:ascii="Times New Roman" w:hAnsi="Times New Roman" w:cs="Times New Roman"/>
          <w:b/>
          <w:sz w:val="24"/>
          <w:szCs w:val="24"/>
        </w:rPr>
        <w:t xml:space="preserve"> </w:t>
      </w:r>
    </w:p>
    <w:p w14:paraId="064019D6" w14:textId="79455A8C" w:rsidR="007479F2" w:rsidRPr="00996915" w:rsidRDefault="007C5453" w:rsidP="00AA0DAA">
      <w:pPr>
        <w:ind w:left="426"/>
        <w:contextualSpacing/>
        <w:jc w:val="both"/>
        <w:rPr>
          <w:rFonts w:ascii="Times New Roman" w:hAnsi="Times New Roman" w:cs="Times New Roman"/>
          <w:sz w:val="24"/>
          <w:szCs w:val="24"/>
        </w:rPr>
      </w:pPr>
      <w:r w:rsidRPr="00996915">
        <w:rPr>
          <w:rFonts w:ascii="Times New Roman" w:hAnsi="Times New Roman" w:cs="Times New Roman"/>
          <w:sz w:val="24"/>
          <w:szCs w:val="24"/>
        </w:rPr>
        <w:t>bb)</w:t>
      </w:r>
      <w:r w:rsidR="007479F2" w:rsidRPr="00996915">
        <w:rPr>
          <w:rFonts w:ascii="Times New Roman" w:hAnsi="Times New Roman" w:cs="Times New Roman"/>
          <w:sz w:val="24"/>
          <w:szCs w:val="24"/>
        </w:rPr>
        <w:t xml:space="preserve"> i numeri di ciascuna registrazione che compongono il </w:t>
      </w:r>
      <w:r w:rsidR="00744706">
        <w:rPr>
          <w:rFonts w:ascii="Times New Roman" w:hAnsi="Times New Roman" w:cs="Times New Roman"/>
          <w:sz w:val="24"/>
          <w:szCs w:val="24"/>
        </w:rPr>
        <w:t>registro</w:t>
      </w:r>
      <w:r w:rsidR="007479F2" w:rsidRPr="00996915">
        <w:rPr>
          <w:rFonts w:ascii="Times New Roman" w:hAnsi="Times New Roman" w:cs="Times New Roman"/>
          <w:sz w:val="24"/>
          <w:szCs w:val="24"/>
        </w:rPr>
        <w:t xml:space="preserve"> sono progressivi e non modificabili e garantiscono l’identificabilità dell’utente;</w:t>
      </w:r>
    </w:p>
    <w:p w14:paraId="642BE1DC" w14:textId="77777777" w:rsidR="007479F2" w:rsidRPr="00996915" w:rsidRDefault="007C5453" w:rsidP="00AA0DAA">
      <w:pPr>
        <w:ind w:left="426"/>
        <w:contextualSpacing/>
        <w:jc w:val="both"/>
        <w:rPr>
          <w:rFonts w:ascii="Times New Roman" w:hAnsi="Times New Roman" w:cs="Times New Roman"/>
          <w:sz w:val="24"/>
          <w:szCs w:val="24"/>
        </w:rPr>
      </w:pPr>
      <w:r w:rsidRPr="00996915">
        <w:rPr>
          <w:rFonts w:ascii="Times New Roman" w:hAnsi="Times New Roman" w:cs="Times New Roman"/>
          <w:sz w:val="24"/>
          <w:szCs w:val="24"/>
        </w:rPr>
        <w:t>cc</w:t>
      </w:r>
      <w:r w:rsidR="007479F2" w:rsidRPr="00996915">
        <w:rPr>
          <w:rFonts w:ascii="Times New Roman" w:hAnsi="Times New Roman" w:cs="Times New Roman"/>
          <w:sz w:val="24"/>
          <w:szCs w:val="24"/>
        </w:rPr>
        <w:t>) qualunque rettifica alle registrazioni effettuate è memorizzata con l’identificativo dell’utente che l’ha effettuata e l’identificativo temporale con data ed ora;</w:t>
      </w:r>
    </w:p>
    <w:p w14:paraId="02849AD4" w14:textId="77777777" w:rsidR="007479F2" w:rsidRPr="00996915" w:rsidRDefault="007C5453" w:rsidP="00AA0DAA">
      <w:pPr>
        <w:ind w:left="426"/>
        <w:contextualSpacing/>
        <w:jc w:val="both"/>
        <w:rPr>
          <w:rFonts w:ascii="Times New Roman" w:hAnsi="Times New Roman" w:cs="Times New Roman"/>
          <w:sz w:val="24"/>
          <w:szCs w:val="24"/>
        </w:rPr>
      </w:pPr>
      <w:r w:rsidRPr="00996915">
        <w:rPr>
          <w:rFonts w:ascii="Times New Roman" w:hAnsi="Times New Roman" w:cs="Times New Roman"/>
          <w:sz w:val="24"/>
          <w:szCs w:val="24"/>
        </w:rPr>
        <w:t>dd</w:t>
      </w:r>
      <w:r w:rsidR="007479F2" w:rsidRPr="00996915">
        <w:rPr>
          <w:rFonts w:ascii="Times New Roman" w:hAnsi="Times New Roman" w:cs="Times New Roman"/>
          <w:sz w:val="24"/>
          <w:szCs w:val="24"/>
        </w:rPr>
        <w:t>) i sistemi gestionali adottati dall’operatore garantiscono nella formazione del documento il rispetto delle regole tecniche di cui al Codice dell’amministrazione digitale.</w:t>
      </w:r>
    </w:p>
    <w:p w14:paraId="34346BB1" w14:textId="11CB995B" w:rsidR="00EB419B" w:rsidRPr="00996915" w:rsidRDefault="00EB419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4. Il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è tenuto in modalità digitale secondo quanto indicato al comma 3</w:t>
      </w:r>
      <w:r w:rsidR="00163F55">
        <w:rPr>
          <w:rFonts w:ascii="Times New Roman" w:hAnsi="Times New Roman" w:cs="Times New Roman"/>
          <w:sz w:val="24"/>
          <w:szCs w:val="24"/>
        </w:rPr>
        <w:t>,</w:t>
      </w:r>
      <w:r w:rsidRPr="00996915">
        <w:rPr>
          <w:rFonts w:ascii="Times New Roman" w:hAnsi="Times New Roman" w:cs="Times New Roman"/>
          <w:sz w:val="24"/>
          <w:szCs w:val="24"/>
        </w:rPr>
        <w:t xml:space="preserve"> lettera b), o per il tramite dei servizi resi disponibili ai sensi dell’articolo 20</w:t>
      </w:r>
      <w:r w:rsidR="00B736EB" w:rsidRPr="00996915">
        <w:rPr>
          <w:rFonts w:ascii="Times New Roman" w:hAnsi="Times New Roman" w:cs="Times New Roman"/>
          <w:sz w:val="24"/>
          <w:szCs w:val="24"/>
        </w:rPr>
        <w:t>.</w:t>
      </w:r>
    </w:p>
    <w:p w14:paraId="5A143361" w14:textId="77777777" w:rsidR="0015160A" w:rsidRPr="00996915" w:rsidRDefault="0015160A"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5</w:t>
      </w:r>
    </w:p>
    <w:p w14:paraId="5403E50E" w14:textId="77777777" w:rsidR="0015160A" w:rsidRPr="00996915" w:rsidRDefault="0015160A"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w:t>
      </w:r>
      <w:r w:rsidR="00A80230" w:rsidRPr="00996915">
        <w:rPr>
          <w:rFonts w:ascii="Times New Roman" w:hAnsi="Times New Roman" w:cs="Times New Roman"/>
          <w:b/>
          <w:sz w:val="24"/>
          <w:szCs w:val="24"/>
        </w:rPr>
        <w:t>Disposizioni generali sul f</w:t>
      </w:r>
      <w:r w:rsidRPr="00996915">
        <w:rPr>
          <w:rFonts w:ascii="Times New Roman" w:hAnsi="Times New Roman" w:cs="Times New Roman"/>
          <w:b/>
          <w:sz w:val="24"/>
          <w:szCs w:val="24"/>
        </w:rPr>
        <w:t>ormulario di identificazione del rifiuto)</w:t>
      </w:r>
    </w:p>
    <w:p w14:paraId="5D3663E7" w14:textId="6B882797" w:rsidR="007479F2" w:rsidRPr="00996915" w:rsidRDefault="0015160A"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È approvato il modello di formulario di identificazione del rifiuto di cui all’articolo 193</w:t>
      </w:r>
      <w:r w:rsidR="00C0541F">
        <w:rPr>
          <w:rFonts w:ascii="Times New Roman" w:hAnsi="Times New Roman" w:cs="Times New Roman"/>
          <w:sz w:val="24"/>
          <w:szCs w:val="24"/>
        </w:rPr>
        <w:t>,</w:t>
      </w:r>
      <w:r w:rsidRPr="00996915">
        <w:rPr>
          <w:rFonts w:ascii="Times New Roman" w:hAnsi="Times New Roman" w:cs="Times New Roman"/>
          <w:sz w:val="24"/>
          <w:szCs w:val="24"/>
        </w:rPr>
        <w:t xml:space="preserve"> comma 1, del decreto legislativo 3 aprile 2006, n. 152 riportato nell’allegato </w:t>
      </w:r>
      <w:r w:rsidR="00BB47B6" w:rsidRPr="00996915">
        <w:rPr>
          <w:rFonts w:ascii="Times New Roman" w:hAnsi="Times New Roman" w:cs="Times New Roman"/>
          <w:sz w:val="24"/>
          <w:szCs w:val="24"/>
        </w:rPr>
        <w:t>II.</w:t>
      </w:r>
    </w:p>
    <w:p w14:paraId="0AA37069" w14:textId="3828FCD5" w:rsidR="0015160A" w:rsidRPr="00996915" w:rsidRDefault="0015160A"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 Il formulario di identificazione del rifiuto di cui all’articolo 193 del</w:t>
      </w:r>
      <w:r w:rsidR="00A80230" w:rsidRPr="00996915">
        <w:rPr>
          <w:rFonts w:ascii="Times New Roman" w:hAnsi="Times New Roman" w:cs="Times New Roman"/>
          <w:sz w:val="24"/>
          <w:szCs w:val="24"/>
        </w:rPr>
        <w:t xml:space="preserve"> citato</w:t>
      </w:r>
      <w:r w:rsidRPr="00996915">
        <w:rPr>
          <w:rFonts w:ascii="Times New Roman" w:hAnsi="Times New Roman" w:cs="Times New Roman"/>
          <w:sz w:val="24"/>
          <w:szCs w:val="24"/>
        </w:rPr>
        <w:t xml:space="preserve"> decreto legislativo n.152</w:t>
      </w:r>
      <w:r w:rsidR="00C0541F">
        <w:rPr>
          <w:rFonts w:ascii="Times New Roman" w:hAnsi="Times New Roman" w:cs="Times New Roman"/>
          <w:sz w:val="24"/>
          <w:szCs w:val="24"/>
        </w:rPr>
        <w:t xml:space="preserve"> del </w:t>
      </w:r>
      <w:r w:rsidRPr="00996915">
        <w:rPr>
          <w:rFonts w:ascii="Times New Roman" w:hAnsi="Times New Roman" w:cs="Times New Roman"/>
          <w:sz w:val="24"/>
          <w:szCs w:val="24"/>
        </w:rPr>
        <w:t>2006 è emesso dal produttore, o dal detentore dei rifiuti, in confor</w:t>
      </w:r>
      <w:r w:rsidR="005B4734">
        <w:rPr>
          <w:rFonts w:ascii="Times New Roman" w:hAnsi="Times New Roman" w:cs="Times New Roman"/>
          <w:sz w:val="24"/>
          <w:szCs w:val="24"/>
        </w:rPr>
        <w:t>mità al modello riportato nell’a</w:t>
      </w:r>
      <w:r w:rsidRPr="00996915">
        <w:rPr>
          <w:rFonts w:ascii="Times New Roman" w:hAnsi="Times New Roman" w:cs="Times New Roman"/>
          <w:sz w:val="24"/>
          <w:szCs w:val="24"/>
        </w:rPr>
        <w:t>llegato II ed è integrato e sottoscritto, per la parte di propria competenza, dagli operatori coinvolti nelle diverse fasi del trasporto.</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 xml:space="preserve"> </w:t>
      </w:r>
    </w:p>
    <w:p w14:paraId="3B1C174E" w14:textId="77777777" w:rsidR="002A3B43" w:rsidRPr="00996915" w:rsidRDefault="002A3B43"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Ferma restando la responsabilità del produttore o del detentore con riferimento alle informazioni di propria competenza, il formulario può essere emesso e compilato a cura del trasportatore, </w:t>
      </w:r>
      <w:r w:rsidR="00006848" w:rsidRPr="00996915">
        <w:rPr>
          <w:rFonts w:ascii="Times New Roman" w:hAnsi="Times New Roman" w:cs="Times New Roman"/>
          <w:sz w:val="24"/>
          <w:szCs w:val="24"/>
        </w:rPr>
        <w:t xml:space="preserve">a seguito </w:t>
      </w:r>
      <w:r w:rsidRPr="00996915">
        <w:rPr>
          <w:rFonts w:ascii="Times New Roman" w:hAnsi="Times New Roman" w:cs="Times New Roman"/>
          <w:sz w:val="24"/>
          <w:szCs w:val="24"/>
        </w:rPr>
        <w:t>di richiesta del produttore o del detentore</w:t>
      </w:r>
      <w:r w:rsidRPr="00985B7D">
        <w:rPr>
          <w:rFonts w:ascii="Times New Roman" w:hAnsi="Times New Roman" w:cs="Times New Roman"/>
          <w:sz w:val="24"/>
          <w:szCs w:val="24"/>
        </w:rPr>
        <w:t>.</w:t>
      </w:r>
    </w:p>
    <w:p w14:paraId="3FB6D6CA" w14:textId="20244971" w:rsidR="00123DA0" w:rsidRPr="00996915" w:rsidRDefault="00123DA0" w:rsidP="00AA0DAA">
      <w:pPr>
        <w:contextualSpacing/>
        <w:jc w:val="both"/>
        <w:rPr>
          <w:rFonts w:ascii="Times New Roman" w:hAnsi="Times New Roman" w:cs="Times New Roman"/>
          <w:strike/>
          <w:sz w:val="24"/>
          <w:szCs w:val="24"/>
        </w:rPr>
      </w:pPr>
      <w:r w:rsidRPr="00996915">
        <w:rPr>
          <w:rFonts w:ascii="Times New Roman" w:hAnsi="Times New Roman" w:cs="Times New Roman"/>
          <w:sz w:val="24"/>
          <w:szCs w:val="24"/>
        </w:rPr>
        <w:t>4.</w:t>
      </w:r>
      <w:r w:rsidR="0062152F" w:rsidRPr="00996915">
        <w:rPr>
          <w:rFonts w:ascii="Times New Roman" w:hAnsi="Times New Roman" w:cs="Times New Roman"/>
          <w:sz w:val="24"/>
          <w:szCs w:val="24"/>
        </w:rPr>
        <w:t xml:space="preserve"> </w:t>
      </w:r>
      <w:r w:rsidRPr="00996915">
        <w:rPr>
          <w:rFonts w:ascii="Times New Roman" w:hAnsi="Times New Roman" w:cs="Times New Roman"/>
          <w:sz w:val="24"/>
          <w:szCs w:val="24"/>
        </w:rPr>
        <w:t>Il formulario di identificazione del rifiuto è vidimato digitalmente</w:t>
      </w:r>
      <w:r w:rsidR="00BD04BF" w:rsidRPr="00996915">
        <w:rPr>
          <w:rFonts w:ascii="Times New Roman" w:hAnsi="Times New Roman" w:cs="Times New Roman"/>
          <w:sz w:val="24"/>
          <w:szCs w:val="24"/>
        </w:rPr>
        <w:t xml:space="preserve"> con le modalità indicate all’art</w:t>
      </w:r>
      <w:r w:rsidR="00684BBD">
        <w:rPr>
          <w:rFonts w:ascii="Times New Roman" w:hAnsi="Times New Roman" w:cs="Times New Roman"/>
          <w:sz w:val="24"/>
          <w:szCs w:val="24"/>
        </w:rPr>
        <w:t>icolo</w:t>
      </w:r>
      <w:r w:rsidR="00CA43A1" w:rsidRPr="00996915">
        <w:rPr>
          <w:rFonts w:ascii="Times New Roman" w:hAnsi="Times New Roman" w:cs="Times New Roman"/>
          <w:sz w:val="24"/>
          <w:szCs w:val="24"/>
        </w:rPr>
        <w:t xml:space="preserve"> </w:t>
      </w:r>
      <w:r w:rsidR="00BD04BF" w:rsidRPr="00996915">
        <w:rPr>
          <w:rFonts w:ascii="Times New Roman" w:hAnsi="Times New Roman" w:cs="Times New Roman"/>
          <w:sz w:val="24"/>
          <w:szCs w:val="24"/>
        </w:rPr>
        <w:t>6</w:t>
      </w:r>
      <w:r w:rsidR="006F17AF" w:rsidRPr="00996915">
        <w:rPr>
          <w:rFonts w:ascii="Times New Roman" w:hAnsi="Times New Roman" w:cs="Times New Roman"/>
          <w:sz w:val="24"/>
          <w:szCs w:val="24"/>
        </w:rPr>
        <w:t>,</w:t>
      </w:r>
      <w:r w:rsidR="00BD04BF" w:rsidRPr="00996915">
        <w:rPr>
          <w:rFonts w:ascii="Times New Roman" w:hAnsi="Times New Roman" w:cs="Times New Roman"/>
          <w:sz w:val="24"/>
          <w:szCs w:val="24"/>
        </w:rPr>
        <w:t xml:space="preserve"> </w:t>
      </w:r>
      <w:r w:rsidR="006F17AF" w:rsidRPr="00996915">
        <w:rPr>
          <w:rFonts w:ascii="Times New Roman" w:hAnsi="Times New Roman" w:cs="Times New Roman"/>
          <w:sz w:val="24"/>
          <w:szCs w:val="24"/>
        </w:rPr>
        <w:t>comma 2, se in formato cartaceo, oppure con le modalità di cui all’art</w:t>
      </w:r>
      <w:r w:rsidR="00684BBD">
        <w:rPr>
          <w:rFonts w:ascii="Times New Roman" w:hAnsi="Times New Roman" w:cs="Times New Roman"/>
          <w:sz w:val="24"/>
          <w:szCs w:val="24"/>
        </w:rPr>
        <w:t>icolo</w:t>
      </w:r>
      <w:r w:rsidR="00CA43A1" w:rsidRPr="00996915">
        <w:rPr>
          <w:rFonts w:ascii="Times New Roman" w:hAnsi="Times New Roman" w:cs="Times New Roman"/>
          <w:sz w:val="24"/>
          <w:szCs w:val="24"/>
        </w:rPr>
        <w:t xml:space="preserve"> </w:t>
      </w:r>
      <w:r w:rsidR="006F17AF" w:rsidRPr="00996915">
        <w:rPr>
          <w:rFonts w:ascii="Times New Roman" w:hAnsi="Times New Roman" w:cs="Times New Roman"/>
          <w:sz w:val="24"/>
          <w:szCs w:val="24"/>
        </w:rPr>
        <w:t>7, comma 2, se in formato digitale</w:t>
      </w:r>
      <w:r w:rsidR="00100403"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p>
    <w:p w14:paraId="645AD9D9" w14:textId="780DC951" w:rsidR="002B7227" w:rsidRPr="00996915" w:rsidRDefault="002B722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5. L’acquisizione </w:t>
      </w:r>
      <w:r w:rsidR="00FA6567" w:rsidRPr="00996915">
        <w:rPr>
          <w:rFonts w:ascii="Times New Roman" w:hAnsi="Times New Roman" w:cs="Times New Roman"/>
          <w:sz w:val="24"/>
          <w:szCs w:val="24"/>
        </w:rPr>
        <w:t xml:space="preserve">da parte del produttore </w:t>
      </w:r>
      <w:r w:rsidRPr="00996915">
        <w:rPr>
          <w:rFonts w:ascii="Times New Roman" w:hAnsi="Times New Roman" w:cs="Times New Roman"/>
          <w:sz w:val="24"/>
          <w:szCs w:val="24"/>
        </w:rPr>
        <w:t xml:space="preserve">del formulario </w:t>
      </w:r>
      <w:r w:rsidR="00FA6567" w:rsidRPr="00996915">
        <w:rPr>
          <w:rFonts w:ascii="Times New Roman" w:hAnsi="Times New Roman" w:cs="Times New Roman"/>
          <w:sz w:val="24"/>
          <w:szCs w:val="24"/>
        </w:rPr>
        <w:t>compilato in tutte le sue parti</w:t>
      </w:r>
      <w:r w:rsidR="00FA6567"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vale ai fini dell’articolo 188-</w:t>
      </w:r>
      <w:r w:rsidRPr="00684BBD">
        <w:rPr>
          <w:rFonts w:ascii="Times New Roman" w:hAnsi="Times New Roman" w:cs="Times New Roman"/>
          <w:i/>
          <w:sz w:val="24"/>
          <w:szCs w:val="24"/>
        </w:rPr>
        <w:t>bis</w:t>
      </w:r>
      <w:r w:rsidRPr="00996915">
        <w:rPr>
          <w:rFonts w:ascii="Times New Roman" w:hAnsi="Times New Roman" w:cs="Times New Roman"/>
          <w:sz w:val="24"/>
          <w:szCs w:val="24"/>
        </w:rPr>
        <w:t>, comma 4, lettera h)</w:t>
      </w:r>
      <w:r w:rsidR="00A17327">
        <w:rPr>
          <w:rFonts w:ascii="Times New Roman" w:hAnsi="Times New Roman" w:cs="Times New Roman"/>
          <w:sz w:val="24"/>
          <w:szCs w:val="24"/>
        </w:rPr>
        <w:t>,</w:t>
      </w:r>
      <w:r w:rsidRPr="00996915">
        <w:rPr>
          <w:rFonts w:ascii="Times New Roman" w:hAnsi="Times New Roman" w:cs="Times New Roman"/>
          <w:sz w:val="24"/>
          <w:szCs w:val="24"/>
        </w:rPr>
        <w:t xml:space="preserve"> del decreto legislativo n.152</w:t>
      </w:r>
      <w:r w:rsidR="00684BBD">
        <w:rPr>
          <w:rFonts w:ascii="Times New Roman" w:hAnsi="Times New Roman" w:cs="Times New Roman"/>
          <w:sz w:val="24"/>
          <w:szCs w:val="24"/>
        </w:rPr>
        <w:t xml:space="preserve"> del </w:t>
      </w:r>
      <w:r w:rsidRPr="00996915">
        <w:rPr>
          <w:rFonts w:ascii="Times New Roman" w:hAnsi="Times New Roman" w:cs="Times New Roman"/>
          <w:sz w:val="24"/>
          <w:szCs w:val="24"/>
        </w:rPr>
        <w:t>2006.</w:t>
      </w:r>
    </w:p>
    <w:p w14:paraId="0C644B34" w14:textId="77777777" w:rsidR="002B7227" w:rsidRPr="00996915" w:rsidRDefault="002B7227" w:rsidP="00AA0DAA">
      <w:pPr>
        <w:spacing w:after="0"/>
        <w:ind w:firstLine="708"/>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6</w:t>
      </w:r>
    </w:p>
    <w:p w14:paraId="7EA5B68B" w14:textId="77777777" w:rsidR="002B7227" w:rsidRPr="00996915" w:rsidRDefault="002B7227"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w:t>
      </w:r>
      <w:bookmarkStart w:id="1" w:name="_Hlk105142620"/>
      <w:r w:rsidRPr="00996915">
        <w:rPr>
          <w:rFonts w:ascii="Times New Roman" w:hAnsi="Times New Roman" w:cs="Times New Roman"/>
          <w:b/>
          <w:sz w:val="24"/>
          <w:szCs w:val="24"/>
        </w:rPr>
        <w:t>Formulario di identificazione del rifiuto in formato cartaceo</w:t>
      </w:r>
      <w:bookmarkEnd w:id="1"/>
      <w:r w:rsidRPr="00996915">
        <w:rPr>
          <w:rFonts w:ascii="Times New Roman" w:hAnsi="Times New Roman" w:cs="Times New Roman"/>
          <w:b/>
          <w:sz w:val="24"/>
          <w:szCs w:val="24"/>
        </w:rPr>
        <w:t>)</w:t>
      </w:r>
    </w:p>
    <w:p w14:paraId="0EDEFDB5" w14:textId="77777777" w:rsidR="002B7227" w:rsidRPr="00996915" w:rsidRDefault="002B7227"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1. I produttori di rifiuti non iscritti a</w:t>
      </w:r>
      <w:r w:rsidR="008E5E38" w:rsidRPr="00996915">
        <w:rPr>
          <w:rFonts w:ascii="Times New Roman" w:hAnsi="Times New Roman" w:cs="Times New Roman"/>
          <w:bCs/>
          <w:sz w:val="24"/>
          <w:szCs w:val="24"/>
        </w:rPr>
        <w:t>l</w:t>
      </w:r>
      <w:r w:rsidRPr="00996915">
        <w:rPr>
          <w:rFonts w:ascii="Times New Roman" w:hAnsi="Times New Roman" w:cs="Times New Roman"/>
          <w:bCs/>
          <w:sz w:val="24"/>
          <w:szCs w:val="24"/>
        </w:rPr>
        <w:t xml:space="preserve"> RENTRI tengono il formulario di identificazione del rifiuto in formato cartaceo.</w:t>
      </w:r>
    </w:p>
    <w:p w14:paraId="1BB7BBDC" w14:textId="77777777" w:rsidR="003A5189" w:rsidRPr="00996915" w:rsidRDefault="002B7227"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2. Il formulario di identificazione del rifiuto in formato cartaceo è generato</w:t>
      </w:r>
      <w:r w:rsidRPr="00996915">
        <w:rPr>
          <w:rFonts w:ascii="Times New Roman" w:hAnsi="Times New Roman" w:cs="Times New Roman"/>
          <w:bCs/>
          <w:color w:val="FF0000"/>
          <w:sz w:val="24"/>
          <w:szCs w:val="24"/>
        </w:rPr>
        <w:t xml:space="preserve"> </w:t>
      </w:r>
      <w:r w:rsidRPr="00996915">
        <w:rPr>
          <w:rFonts w:ascii="Times New Roman" w:hAnsi="Times New Roman" w:cs="Times New Roman"/>
          <w:bCs/>
          <w:sz w:val="24"/>
          <w:szCs w:val="24"/>
        </w:rPr>
        <w:t xml:space="preserve">conformemente ai modelli di cui all’allegato II al presente </w:t>
      </w:r>
      <w:r w:rsidR="00367F60" w:rsidRPr="00996915">
        <w:rPr>
          <w:rFonts w:ascii="Times New Roman" w:hAnsi="Times New Roman" w:cs="Times New Roman"/>
          <w:bCs/>
          <w:sz w:val="24"/>
          <w:szCs w:val="24"/>
        </w:rPr>
        <w:t xml:space="preserve">regolamento </w:t>
      </w:r>
      <w:r w:rsidRPr="00996915">
        <w:rPr>
          <w:rFonts w:ascii="Times New Roman" w:hAnsi="Times New Roman" w:cs="Times New Roman"/>
          <w:bCs/>
          <w:sz w:val="24"/>
          <w:szCs w:val="24"/>
        </w:rPr>
        <w:t>ed è identificato da un codice univoco e da apposito contrassegno reso disponibile dal servizio di vidimazione digitale delle Camere di commercio tramite apposita applicazione raggiungibile</w:t>
      </w:r>
      <w:r w:rsidR="009A6961" w:rsidRPr="00996915">
        <w:rPr>
          <w:rFonts w:ascii="Times New Roman" w:hAnsi="Times New Roman" w:cs="Times New Roman"/>
          <w:bCs/>
          <w:sz w:val="24"/>
          <w:szCs w:val="24"/>
        </w:rPr>
        <w:t>, previa registrazione,</w:t>
      </w:r>
      <w:r w:rsidRPr="00996915">
        <w:rPr>
          <w:rFonts w:ascii="Times New Roman" w:hAnsi="Times New Roman" w:cs="Times New Roman"/>
          <w:bCs/>
          <w:sz w:val="24"/>
          <w:szCs w:val="24"/>
        </w:rPr>
        <w:t xml:space="preserve"> attraverso il RENTRI.</w:t>
      </w:r>
    </w:p>
    <w:p w14:paraId="72AE95C0" w14:textId="77777777" w:rsidR="002B7227" w:rsidRPr="00996915" w:rsidRDefault="002B7227" w:rsidP="00AA0DAA">
      <w:pPr>
        <w:contextualSpacing/>
        <w:jc w:val="both"/>
        <w:rPr>
          <w:rFonts w:ascii="Times New Roman" w:hAnsi="Times New Roman" w:cs="Times New Roman"/>
          <w:bCs/>
          <w:sz w:val="24"/>
          <w:szCs w:val="24"/>
        </w:rPr>
      </w:pPr>
      <w:r w:rsidRPr="00996915">
        <w:rPr>
          <w:rFonts w:ascii="Times New Roman" w:hAnsi="Times New Roman" w:cs="Times New Roman"/>
          <w:sz w:val="24"/>
          <w:szCs w:val="24"/>
        </w:rPr>
        <w:t>3. La medesima applicazione rende disponibile a coloro che utilizzano propri sistemi gestionali per la compilazione dei formulari un accesso dedicato al servizio anche in modalità telematica al fine di consentire l’apposizione del Codice univoco su ciascun formulario.</w:t>
      </w:r>
    </w:p>
    <w:p w14:paraId="2EB3D4BF" w14:textId="77777777" w:rsidR="00420331" w:rsidRPr="00996915" w:rsidRDefault="00420331"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4. Il formulario di identificazione dei rifiuti in formato cartaceo, stampato su moduli A4, è riprodotto in due</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copie, compilate, datate e firmate dal produttore o detentore, sottoscritte altresì dal trasportatore. Una copia deve rimanere presso il produttore o il detentore, un’altra viene sottoscritta e datata in arrivo dal destinatario che rilascia una riproduzione al trasportatore. Il trasportatore provvede a trasmetterne una al produttore o al detentore, o agli operatori coinvolti nelle diverse fasi del trasporto.</w:t>
      </w:r>
    </w:p>
    <w:p w14:paraId="43F56FBD" w14:textId="77777777" w:rsidR="001D6F69" w:rsidRPr="00996915" w:rsidRDefault="001D6F69"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 xml:space="preserve">5. La trasmissione della copia del formulario </w:t>
      </w:r>
      <w:r w:rsidR="00C93DC7" w:rsidRPr="00996915">
        <w:rPr>
          <w:rFonts w:ascii="Times New Roman" w:hAnsi="Times New Roman" w:cs="Times New Roman"/>
          <w:bCs/>
          <w:sz w:val="24"/>
          <w:szCs w:val="24"/>
        </w:rPr>
        <w:t>compilato in tutte le sue parti</w:t>
      </w:r>
      <w:r w:rsidRPr="00996915">
        <w:rPr>
          <w:rFonts w:ascii="Times New Roman" w:hAnsi="Times New Roman" w:cs="Times New Roman"/>
          <w:bCs/>
          <w:sz w:val="24"/>
          <w:szCs w:val="24"/>
        </w:rPr>
        <w:t xml:space="preserve"> può avvenire:</w:t>
      </w:r>
    </w:p>
    <w:p w14:paraId="39CC8306" w14:textId="77777777" w:rsidR="001D6F69" w:rsidRPr="00996915" w:rsidRDefault="001D6F69"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a) mediante consegna diretta o posta ordinaria;</w:t>
      </w:r>
    </w:p>
    <w:p w14:paraId="75CB3D17" w14:textId="77777777" w:rsidR="001D6F69" w:rsidRPr="00996915" w:rsidRDefault="001D6F69"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b) mediante posta elettronica certificata sempre che il trasportatore assicuri la conservazione del documento originale ovvero provveda, successivamente, all’invio dello stesso al produttore;</w:t>
      </w:r>
    </w:p>
    <w:p w14:paraId="10F3993D" w14:textId="77777777" w:rsidR="001D6F69" w:rsidRPr="00996915" w:rsidRDefault="001D6F69"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c) mediante i servizi specif</w:t>
      </w:r>
      <w:r w:rsidR="00985B7D">
        <w:rPr>
          <w:rFonts w:ascii="Times New Roman" w:hAnsi="Times New Roman" w:cs="Times New Roman"/>
          <w:bCs/>
          <w:sz w:val="24"/>
          <w:szCs w:val="24"/>
        </w:rPr>
        <w:t>ici resi disponibili dal RENTRI</w:t>
      </w:r>
      <w:r w:rsidRPr="00996915">
        <w:rPr>
          <w:rFonts w:ascii="Times New Roman" w:hAnsi="Times New Roman" w:cs="Times New Roman"/>
          <w:bCs/>
          <w:sz w:val="24"/>
          <w:szCs w:val="24"/>
        </w:rPr>
        <w:t xml:space="preserve"> secondo le procedure operative di cui all’articolo 21</w:t>
      </w:r>
      <w:r w:rsidR="007E36B3" w:rsidRPr="00996915">
        <w:rPr>
          <w:rFonts w:ascii="Times New Roman" w:hAnsi="Times New Roman" w:cs="Times New Roman"/>
          <w:bCs/>
          <w:sz w:val="24"/>
          <w:szCs w:val="24"/>
        </w:rPr>
        <w:t>.</w:t>
      </w:r>
    </w:p>
    <w:p w14:paraId="6C4A72A1" w14:textId="77777777" w:rsidR="001D6F69" w:rsidRPr="00996915" w:rsidRDefault="001D6F69" w:rsidP="00AA0DAA">
      <w:pPr>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7</w:t>
      </w:r>
    </w:p>
    <w:p w14:paraId="7F1C7089" w14:textId="77777777" w:rsidR="001D6F69" w:rsidRPr="00996915" w:rsidRDefault="001D6F69" w:rsidP="00AA0DAA">
      <w:pPr>
        <w:contextualSpacing/>
        <w:jc w:val="center"/>
        <w:rPr>
          <w:rFonts w:ascii="Times New Roman" w:hAnsi="Times New Roman" w:cs="Times New Roman"/>
          <w:b/>
          <w:sz w:val="24"/>
          <w:szCs w:val="24"/>
        </w:rPr>
      </w:pPr>
      <w:r w:rsidRPr="00996915">
        <w:rPr>
          <w:rFonts w:ascii="Times New Roman" w:hAnsi="Times New Roman" w:cs="Times New Roman"/>
          <w:b/>
          <w:sz w:val="24"/>
          <w:szCs w:val="24"/>
        </w:rPr>
        <w:t>(Formulario di identificazione del rifiuto in formato digitale)</w:t>
      </w:r>
    </w:p>
    <w:p w14:paraId="01164743" w14:textId="77777777" w:rsidR="001D6F69" w:rsidRPr="00996915" w:rsidRDefault="001D6F69"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Il formulario di identificazione del rifiuto nel formato digitale è un documento informatico il cui formato è definito con le specifiche tecniche di cui all’articolo 8</w:t>
      </w:r>
      <w:r w:rsidR="00367F60" w:rsidRPr="00996915">
        <w:rPr>
          <w:rFonts w:ascii="Times New Roman" w:hAnsi="Times New Roman" w:cs="Times New Roman"/>
          <w:bCs/>
          <w:sz w:val="24"/>
          <w:szCs w:val="24"/>
        </w:rPr>
        <w:t>.</w:t>
      </w:r>
    </w:p>
    <w:p w14:paraId="4EB882D2" w14:textId="28768DED" w:rsidR="001D6F69" w:rsidRPr="00996915" w:rsidRDefault="001D6F69"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w:t>
      </w:r>
      <w:r w:rsidR="00DE31EE">
        <w:rPr>
          <w:rFonts w:ascii="Times New Roman" w:hAnsi="Times New Roman" w:cs="Times New Roman"/>
          <w:sz w:val="24"/>
          <w:szCs w:val="24"/>
        </w:rPr>
        <w:t xml:space="preserve"> </w:t>
      </w:r>
      <w:r w:rsidRPr="00996915">
        <w:rPr>
          <w:rFonts w:ascii="Times New Roman" w:hAnsi="Times New Roman" w:cs="Times New Roman"/>
          <w:sz w:val="24"/>
          <w:szCs w:val="24"/>
        </w:rPr>
        <w:t>Il formulario è vidimato digitalmente tramite l’assegnazione di un codice univoco reso disponibile da apposita applicazione raggiungibile dal RENTRI che si avvale del servizio per la vidimazione digitale messo a disposizione dalle Camere di Commercio.</w:t>
      </w:r>
    </w:p>
    <w:p w14:paraId="177F95F3" w14:textId="77777777" w:rsidR="001D6F69" w:rsidRPr="00996915" w:rsidRDefault="001D6F69"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3. Il formulario viene aggiornato da parte degli operatori tramite i sistemi gestionali da essi adottati, in modo da assicurare la progressiva compilazione e la sottoscrizione dello stesso, nelle diverse fasi del trasporto. La sottoscrizione del formulario digitale da parte degli operatori coinvolti nelle diverse fasi del trasporto è effettuata mediante l’utilizzo di strumenti di sottoscrizione elettronica, conformi alla normativa vigente e secondo le specifiche tecniche di cui all’articolo 8</w:t>
      </w:r>
      <w:r w:rsidR="00367F60" w:rsidRPr="00996915">
        <w:rPr>
          <w:rFonts w:ascii="Times New Roman" w:hAnsi="Times New Roman" w:cs="Times New Roman"/>
          <w:sz w:val="24"/>
          <w:szCs w:val="24"/>
        </w:rPr>
        <w:t>.</w:t>
      </w:r>
    </w:p>
    <w:p w14:paraId="14A83A2F" w14:textId="421A2D03" w:rsidR="002F1433" w:rsidRPr="00996915" w:rsidRDefault="002F1433"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4.</w:t>
      </w:r>
      <w:r w:rsidR="00C0541F">
        <w:rPr>
          <w:rFonts w:ascii="Times New Roman" w:hAnsi="Times New Roman" w:cs="Times New Roman"/>
          <w:sz w:val="24"/>
          <w:szCs w:val="24"/>
        </w:rPr>
        <w:t xml:space="preserve"> </w:t>
      </w:r>
      <w:r w:rsidRPr="00996915">
        <w:rPr>
          <w:rFonts w:ascii="Times New Roman" w:hAnsi="Times New Roman" w:cs="Times New Roman"/>
          <w:sz w:val="24"/>
          <w:szCs w:val="24"/>
        </w:rPr>
        <w:t>Al fine di agevolare i controlli su strada durante il trasporto, il rifiuto è accompagnato da una stampa del formulario digitale di identificazione del rifiuto, secondo il formato di cui all’allegato II al presente decreto e prodotto con le modalità indicate nelle specifiche tecniche di cui all’articolo 8</w:t>
      </w:r>
      <w:r w:rsidR="00367F60" w:rsidRPr="00996915">
        <w:rPr>
          <w:rFonts w:ascii="Times New Roman" w:hAnsi="Times New Roman" w:cs="Times New Roman"/>
          <w:sz w:val="24"/>
          <w:szCs w:val="24"/>
        </w:rPr>
        <w:t>.</w:t>
      </w:r>
      <w:r w:rsidRPr="00996915">
        <w:rPr>
          <w:rFonts w:ascii="Times New Roman" w:hAnsi="Times New Roman" w:cs="Times New Roman"/>
          <w:sz w:val="24"/>
          <w:szCs w:val="24"/>
        </w:rPr>
        <w:t xml:space="preserve"> In alternativa, durante il trasporto è garantita la possibilità di esibire il formulario digitale mediante l’utilizzo di dispositivi mobili secondo le specifiche tecniche di cui all’articolo 8</w:t>
      </w:r>
      <w:r w:rsidR="00367F60"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p>
    <w:p w14:paraId="14CCEBAD" w14:textId="77777777" w:rsidR="002F1433" w:rsidRPr="00996915" w:rsidRDefault="00E627F1"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5. Qualora richiesto in sede di ispezioni o verifiche presso l’unità locale, sono garantite in qualunque momento la possibilità di riproduzione dei documenti archiviati e dei documenti posti in conservazione e la verifica della corrispondenza delle informazioni trasmesse al RENTRI rispetto a quanto desumibile dagli archivi informatici degli operatori, relativamente al set di dati trasmesso al RENTRI, secondo le specifiche tecniche di cui all’articolo 8</w:t>
      </w:r>
      <w:r w:rsidR="00367F60" w:rsidRPr="00996915">
        <w:rPr>
          <w:rFonts w:ascii="Times New Roman" w:hAnsi="Times New Roman" w:cs="Times New Roman"/>
          <w:sz w:val="24"/>
          <w:szCs w:val="24"/>
        </w:rPr>
        <w:t>.</w:t>
      </w:r>
    </w:p>
    <w:p w14:paraId="147A1415" w14:textId="77777777" w:rsidR="00E627F1" w:rsidRPr="00996915" w:rsidRDefault="00E627F1"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6. I sistemi gestionali adottati dall’operatore devono garantire nella formazione del documento il rispetto delle regole tecniche di cui al Codice dell’amministrazione digitale.</w:t>
      </w:r>
    </w:p>
    <w:p w14:paraId="2A612101" w14:textId="7CF96264" w:rsidR="00E627F1" w:rsidRPr="00996915" w:rsidRDefault="00E627F1"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7. La trasmissione del formulario controfirmato e datato in arrivo dal destinatario avviene per il tramite del RENTRI e consente di assolvere a quanto previsto dall’articolo 188, comma 4</w:t>
      </w:r>
      <w:r w:rsidR="00684BBD">
        <w:rPr>
          <w:rFonts w:ascii="Times New Roman" w:hAnsi="Times New Roman" w:cs="Times New Roman"/>
          <w:sz w:val="24"/>
          <w:szCs w:val="24"/>
        </w:rPr>
        <w:t>,</w:t>
      </w:r>
      <w:r w:rsidRPr="00996915">
        <w:rPr>
          <w:rFonts w:ascii="Times New Roman" w:hAnsi="Times New Roman" w:cs="Times New Roman"/>
          <w:sz w:val="24"/>
          <w:szCs w:val="24"/>
        </w:rPr>
        <w:t xml:space="preserve"> lettera b)</w:t>
      </w:r>
      <w:r w:rsidR="00797101">
        <w:rPr>
          <w:rFonts w:ascii="Times New Roman" w:hAnsi="Times New Roman" w:cs="Times New Roman"/>
          <w:sz w:val="24"/>
          <w:szCs w:val="24"/>
        </w:rPr>
        <w:t>,</w:t>
      </w:r>
      <w:r w:rsidRPr="00996915">
        <w:rPr>
          <w:rFonts w:ascii="Times New Roman" w:hAnsi="Times New Roman" w:cs="Times New Roman"/>
          <w:sz w:val="24"/>
          <w:szCs w:val="24"/>
        </w:rPr>
        <w:t xml:space="preserve"> del </w:t>
      </w:r>
      <w:r w:rsidR="002C50B1" w:rsidRPr="00996915">
        <w:rPr>
          <w:rFonts w:ascii="Times New Roman" w:hAnsi="Times New Roman" w:cs="Times New Roman"/>
          <w:sz w:val="24"/>
          <w:szCs w:val="24"/>
        </w:rPr>
        <w:t>d</w:t>
      </w:r>
      <w:r w:rsidR="0080260A" w:rsidRPr="00996915">
        <w:rPr>
          <w:rFonts w:ascii="Times New Roman" w:hAnsi="Times New Roman" w:cs="Times New Roman"/>
          <w:sz w:val="24"/>
          <w:szCs w:val="24"/>
        </w:rPr>
        <w:t>ecreto legislativo</w:t>
      </w:r>
      <w:r w:rsidRPr="00996915">
        <w:rPr>
          <w:rFonts w:ascii="Times New Roman" w:hAnsi="Times New Roman" w:cs="Times New Roman"/>
          <w:sz w:val="24"/>
          <w:szCs w:val="24"/>
        </w:rPr>
        <w:t xml:space="preserve"> </w:t>
      </w:r>
      <w:r w:rsidR="00D10907" w:rsidRPr="00996915">
        <w:rPr>
          <w:rFonts w:ascii="Times New Roman" w:hAnsi="Times New Roman" w:cs="Times New Roman"/>
          <w:sz w:val="24"/>
          <w:szCs w:val="24"/>
        </w:rPr>
        <w:t xml:space="preserve">n. </w:t>
      </w:r>
      <w:r w:rsidRPr="00996915">
        <w:rPr>
          <w:rFonts w:ascii="Times New Roman" w:hAnsi="Times New Roman" w:cs="Times New Roman"/>
          <w:sz w:val="24"/>
          <w:szCs w:val="24"/>
        </w:rPr>
        <w:t>152</w:t>
      </w:r>
      <w:r w:rsidR="00D10907" w:rsidRPr="00996915">
        <w:rPr>
          <w:rFonts w:ascii="Times New Roman" w:hAnsi="Times New Roman" w:cs="Times New Roman"/>
          <w:sz w:val="24"/>
          <w:szCs w:val="24"/>
        </w:rPr>
        <w:t xml:space="preserve"> del </w:t>
      </w:r>
      <w:r w:rsidRPr="00996915">
        <w:rPr>
          <w:rFonts w:ascii="Times New Roman" w:hAnsi="Times New Roman" w:cs="Times New Roman"/>
          <w:sz w:val="24"/>
          <w:szCs w:val="24"/>
        </w:rPr>
        <w:t>2006. Il formulario è così reso disponibile dal RENTRI a tutti i soggetti intervenuti nella movimentazione.</w:t>
      </w:r>
    </w:p>
    <w:p w14:paraId="6B3BDFC1" w14:textId="75870A8F" w:rsidR="00E627F1" w:rsidRPr="00996915" w:rsidRDefault="00E627F1"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8. Il formulario di identificazione del rifiuto è emesso in modalità digitale secondo quanto indicato al presente articolo nel rispetto delle procedure operative di cui all’articolo 21, o per il tramite dei servizi resi disponibili ai sensi dell’articolo 20, a partire dalla data</w:t>
      </w:r>
      <w:r w:rsidR="00F76EC7" w:rsidRPr="00996915">
        <w:rPr>
          <w:rFonts w:ascii="Times New Roman" w:hAnsi="Times New Roman" w:cs="Times New Roman"/>
          <w:sz w:val="24"/>
          <w:szCs w:val="24"/>
        </w:rPr>
        <w:t xml:space="preserve"> </w:t>
      </w:r>
      <w:r w:rsidRPr="00996915">
        <w:rPr>
          <w:rFonts w:ascii="Times New Roman" w:hAnsi="Times New Roman" w:cs="Times New Roman"/>
          <w:sz w:val="24"/>
          <w:szCs w:val="24"/>
        </w:rPr>
        <w:t xml:space="preserve">di cui al comma 1, lettera </w:t>
      </w:r>
      <w:r w:rsidR="00FD0D9E" w:rsidRPr="00996915">
        <w:rPr>
          <w:rFonts w:ascii="Times New Roman" w:hAnsi="Times New Roman" w:cs="Times New Roman"/>
          <w:sz w:val="24"/>
          <w:szCs w:val="24"/>
        </w:rPr>
        <w:t>c</w:t>
      </w:r>
      <w:r w:rsidRPr="00996915">
        <w:rPr>
          <w:rFonts w:ascii="Times New Roman" w:hAnsi="Times New Roman" w:cs="Times New Roman"/>
          <w:sz w:val="24"/>
          <w:szCs w:val="24"/>
        </w:rPr>
        <w:t>)</w:t>
      </w:r>
      <w:r w:rsidR="009F3C25">
        <w:rPr>
          <w:rFonts w:ascii="Times New Roman" w:hAnsi="Times New Roman" w:cs="Times New Roman"/>
          <w:sz w:val="24"/>
          <w:szCs w:val="24"/>
        </w:rPr>
        <w:t xml:space="preserve">, </w:t>
      </w:r>
      <w:r w:rsidRPr="00996915">
        <w:rPr>
          <w:rFonts w:ascii="Times New Roman" w:hAnsi="Times New Roman" w:cs="Times New Roman"/>
          <w:sz w:val="24"/>
          <w:szCs w:val="24"/>
        </w:rPr>
        <w:t>dell’articolo 13</w:t>
      </w:r>
      <w:r w:rsidR="00367F60" w:rsidRPr="00996915">
        <w:rPr>
          <w:rFonts w:ascii="Times New Roman" w:hAnsi="Times New Roman" w:cs="Times New Roman"/>
          <w:sz w:val="24"/>
          <w:szCs w:val="24"/>
        </w:rPr>
        <w:t>.</w:t>
      </w:r>
    </w:p>
    <w:p w14:paraId="7303D862" w14:textId="7FEB322C" w:rsidR="00DC3786" w:rsidRPr="00996915" w:rsidRDefault="00C53502" w:rsidP="00AA0DAA">
      <w:pPr>
        <w:contextualSpacing/>
        <w:jc w:val="both"/>
        <w:rPr>
          <w:rFonts w:ascii="Times New Roman" w:hAnsi="Times New Roman" w:cs="Times New Roman"/>
          <w:sz w:val="24"/>
          <w:szCs w:val="24"/>
        </w:rPr>
      </w:pPr>
      <w:bookmarkStart w:id="2" w:name="_Hlk105678946"/>
      <w:r w:rsidRPr="00996915">
        <w:rPr>
          <w:rFonts w:ascii="Times New Roman" w:hAnsi="Times New Roman" w:cs="Times New Roman"/>
          <w:sz w:val="24"/>
          <w:szCs w:val="24"/>
        </w:rPr>
        <w:t xml:space="preserve">9. </w:t>
      </w:r>
      <w:r w:rsidR="00DC3786" w:rsidRPr="00996915">
        <w:rPr>
          <w:rFonts w:ascii="Times New Roman" w:hAnsi="Times New Roman" w:cs="Times New Roman"/>
          <w:sz w:val="24"/>
          <w:szCs w:val="24"/>
        </w:rPr>
        <w:t xml:space="preserve">Prima </w:t>
      </w:r>
      <w:r w:rsidR="002D3F2D" w:rsidRPr="00996915">
        <w:rPr>
          <w:rFonts w:ascii="Times New Roman" w:hAnsi="Times New Roman" w:cs="Times New Roman"/>
          <w:sz w:val="24"/>
          <w:szCs w:val="24"/>
        </w:rPr>
        <w:t>della scadenza di cui al comma 8</w:t>
      </w:r>
      <w:r w:rsidR="00360AD9">
        <w:rPr>
          <w:rFonts w:ascii="Times New Roman" w:hAnsi="Times New Roman" w:cs="Times New Roman"/>
          <w:sz w:val="24"/>
          <w:szCs w:val="24"/>
        </w:rPr>
        <w:t>,</w:t>
      </w:r>
      <w:r w:rsidR="00DC3786" w:rsidRPr="00996915">
        <w:rPr>
          <w:rFonts w:ascii="Times New Roman" w:hAnsi="Times New Roman" w:cs="Times New Roman"/>
          <w:sz w:val="24"/>
          <w:szCs w:val="24"/>
        </w:rPr>
        <w:t xml:space="preserve"> il formulario di identificazione del rifiuto </w:t>
      </w:r>
      <w:r w:rsidR="002D3F2D" w:rsidRPr="00996915">
        <w:rPr>
          <w:rFonts w:ascii="Times New Roman" w:hAnsi="Times New Roman" w:cs="Times New Roman"/>
          <w:sz w:val="24"/>
          <w:szCs w:val="24"/>
        </w:rPr>
        <w:t>può essere volontariamente</w:t>
      </w:r>
      <w:r w:rsidR="00DC3786" w:rsidRPr="00996915">
        <w:rPr>
          <w:rFonts w:ascii="Times New Roman" w:hAnsi="Times New Roman" w:cs="Times New Roman"/>
          <w:sz w:val="24"/>
          <w:szCs w:val="24"/>
        </w:rPr>
        <w:t xml:space="preserve"> </w:t>
      </w:r>
      <w:r w:rsidR="00F97907" w:rsidRPr="00996915">
        <w:rPr>
          <w:rFonts w:ascii="Times New Roman" w:hAnsi="Times New Roman" w:cs="Times New Roman"/>
          <w:sz w:val="24"/>
          <w:szCs w:val="24"/>
        </w:rPr>
        <w:t>emesso</w:t>
      </w:r>
      <w:r w:rsidR="00DC3786" w:rsidRPr="00996915">
        <w:rPr>
          <w:rFonts w:ascii="Times New Roman" w:hAnsi="Times New Roman" w:cs="Times New Roman"/>
          <w:sz w:val="24"/>
          <w:szCs w:val="24"/>
        </w:rPr>
        <w:t xml:space="preserve"> in formato digitale</w:t>
      </w:r>
      <w:r w:rsidR="00F41F28" w:rsidRPr="00996915">
        <w:rPr>
          <w:rFonts w:ascii="Times New Roman" w:hAnsi="Times New Roman" w:cs="Times New Roman"/>
          <w:sz w:val="24"/>
          <w:szCs w:val="24"/>
        </w:rPr>
        <w:t>.</w:t>
      </w:r>
    </w:p>
    <w:bookmarkEnd w:id="2"/>
    <w:p w14:paraId="75912FBE" w14:textId="77777777" w:rsidR="00DC2A65" w:rsidRPr="00996915" w:rsidRDefault="00DC2A65"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8</w:t>
      </w:r>
    </w:p>
    <w:p w14:paraId="5DE18DDF" w14:textId="77777777" w:rsidR="00E627F1" w:rsidRPr="00996915" w:rsidRDefault="00DC2A65"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(Specifiche tecniche)</w:t>
      </w:r>
    </w:p>
    <w:p w14:paraId="4BC871E1" w14:textId="60AFE3BC" w:rsidR="00F86250" w:rsidRPr="00996915" w:rsidRDefault="00F86250" w:rsidP="00AA0DAA">
      <w:pPr>
        <w:spacing w:after="0"/>
        <w:contextualSpacing/>
        <w:jc w:val="both"/>
        <w:rPr>
          <w:rFonts w:ascii="Times New Roman" w:hAnsi="Times New Roman" w:cs="Times New Roman"/>
          <w:sz w:val="24"/>
          <w:szCs w:val="24"/>
        </w:rPr>
      </w:pPr>
      <w:bookmarkStart w:id="3" w:name="_Hlk105602300"/>
      <w:r w:rsidRPr="00996915">
        <w:rPr>
          <w:rFonts w:ascii="Times New Roman" w:hAnsi="Times New Roman" w:cs="Times New Roman"/>
          <w:sz w:val="24"/>
          <w:szCs w:val="24"/>
        </w:rPr>
        <w:t>1</w:t>
      </w:r>
      <w:r w:rsidR="00954137">
        <w:rPr>
          <w:rFonts w:ascii="Times New Roman" w:hAnsi="Times New Roman" w:cs="Times New Roman"/>
          <w:sz w:val="24"/>
          <w:szCs w:val="24"/>
        </w:rPr>
        <w:t xml:space="preserve">. </w:t>
      </w:r>
      <w:r w:rsidR="001614A3" w:rsidRPr="00996915">
        <w:rPr>
          <w:rFonts w:ascii="Times New Roman" w:hAnsi="Times New Roman" w:cs="Times New Roman"/>
          <w:sz w:val="24"/>
          <w:szCs w:val="24"/>
        </w:rPr>
        <w:t>A</w:t>
      </w:r>
      <w:r w:rsidR="00DC2A65" w:rsidRPr="00996915">
        <w:rPr>
          <w:rFonts w:ascii="Times New Roman" w:hAnsi="Times New Roman" w:cs="Times New Roman"/>
          <w:sz w:val="24"/>
          <w:szCs w:val="24"/>
        </w:rPr>
        <w:t>l fine di assicurare la conformità ai modelli dei registri di carico e scarico e dei formulari di identificazione del rifiuto disciplinati dal presente decreto,</w:t>
      </w:r>
      <w:r w:rsidR="00F76EC7" w:rsidRPr="00996915">
        <w:rPr>
          <w:rFonts w:ascii="Times New Roman" w:hAnsi="Times New Roman" w:cs="Times New Roman"/>
          <w:sz w:val="24"/>
          <w:szCs w:val="24"/>
        </w:rPr>
        <w:t xml:space="preserve"> </w:t>
      </w:r>
      <w:r w:rsidR="00FA297C" w:rsidRPr="00996915">
        <w:rPr>
          <w:rFonts w:ascii="Times New Roman" w:hAnsi="Times New Roman" w:cs="Times New Roman"/>
          <w:sz w:val="24"/>
          <w:szCs w:val="24"/>
        </w:rPr>
        <w:t xml:space="preserve">la </w:t>
      </w:r>
      <w:r w:rsidR="005565F8" w:rsidRPr="00996915">
        <w:rPr>
          <w:rFonts w:ascii="Times New Roman" w:hAnsi="Times New Roman" w:cs="Times New Roman"/>
          <w:sz w:val="24"/>
          <w:szCs w:val="24"/>
        </w:rPr>
        <w:t>D</w:t>
      </w:r>
      <w:r w:rsidR="00FA297C" w:rsidRPr="00996915">
        <w:rPr>
          <w:rFonts w:ascii="Times New Roman" w:hAnsi="Times New Roman" w:cs="Times New Roman"/>
          <w:sz w:val="24"/>
          <w:szCs w:val="24"/>
        </w:rPr>
        <w:t xml:space="preserve">irezione </w:t>
      </w:r>
      <w:r w:rsidR="005565F8" w:rsidRPr="00996915">
        <w:rPr>
          <w:rFonts w:ascii="Times New Roman" w:hAnsi="Times New Roman" w:cs="Times New Roman"/>
          <w:sz w:val="24"/>
          <w:szCs w:val="24"/>
        </w:rPr>
        <w:t xml:space="preserve">generale </w:t>
      </w:r>
      <w:r w:rsidR="00FA297C" w:rsidRPr="00996915">
        <w:rPr>
          <w:rFonts w:ascii="Times New Roman" w:hAnsi="Times New Roman" w:cs="Times New Roman"/>
          <w:sz w:val="24"/>
          <w:szCs w:val="24"/>
        </w:rPr>
        <w:t xml:space="preserve">competente del Ministero della transizione ecologica pubblica sul sito del RENTRI le specifiche tecniche per la redazione in formato elettronico dei citati modelli. </w:t>
      </w:r>
    </w:p>
    <w:p w14:paraId="63C59715" w14:textId="77777777" w:rsidR="00DC2A65" w:rsidRPr="00996915" w:rsidRDefault="00F86250" w:rsidP="00AA0DAA">
      <w:pPr>
        <w:contextualSpacing/>
        <w:jc w:val="both"/>
        <w:rPr>
          <w:rFonts w:ascii="Times New Roman" w:hAnsi="Times New Roman" w:cs="Times New Roman"/>
          <w:sz w:val="24"/>
          <w:szCs w:val="24"/>
        </w:rPr>
      </w:pPr>
      <w:bookmarkStart w:id="4" w:name="_Hlk105144037"/>
      <w:r w:rsidRPr="00996915">
        <w:rPr>
          <w:rFonts w:ascii="Times New Roman" w:hAnsi="Times New Roman" w:cs="Times New Roman"/>
          <w:sz w:val="24"/>
          <w:szCs w:val="24"/>
        </w:rPr>
        <w:t xml:space="preserve">2. </w:t>
      </w:r>
      <w:r w:rsidR="00DC2A65" w:rsidRPr="00996915">
        <w:rPr>
          <w:rFonts w:ascii="Times New Roman" w:hAnsi="Times New Roman" w:cs="Times New Roman"/>
          <w:sz w:val="24"/>
          <w:szCs w:val="24"/>
        </w:rPr>
        <w:t xml:space="preserve">Eventuali modifiche alle specifiche tecniche trovano applicazione </w:t>
      </w:r>
      <w:r w:rsidR="00985B7D">
        <w:rPr>
          <w:rFonts w:ascii="Times New Roman" w:hAnsi="Times New Roman" w:cs="Times New Roman"/>
          <w:sz w:val="24"/>
          <w:szCs w:val="24"/>
        </w:rPr>
        <w:t xml:space="preserve">nei </w:t>
      </w:r>
      <w:r w:rsidR="00DC2A65" w:rsidRPr="00996915">
        <w:rPr>
          <w:rFonts w:ascii="Times New Roman" w:hAnsi="Times New Roman" w:cs="Times New Roman"/>
          <w:sz w:val="24"/>
          <w:szCs w:val="24"/>
        </w:rPr>
        <w:t>sei me</w:t>
      </w:r>
      <w:r w:rsidR="003D583A" w:rsidRPr="00996915">
        <w:rPr>
          <w:rFonts w:ascii="Times New Roman" w:hAnsi="Times New Roman" w:cs="Times New Roman"/>
          <w:sz w:val="24"/>
          <w:szCs w:val="24"/>
        </w:rPr>
        <w:t>s</w:t>
      </w:r>
      <w:r w:rsidR="00DC2A65" w:rsidRPr="00996915">
        <w:rPr>
          <w:rFonts w:ascii="Times New Roman" w:hAnsi="Times New Roman" w:cs="Times New Roman"/>
          <w:sz w:val="24"/>
          <w:szCs w:val="24"/>
        </w:rPr>
        <w:t xml:space="preserve">i </w:t>
      </w:r>
      <w:r w:rsidR="00985B7D">
        <w:rPr>
          <w:rFonts w:ascii="Times New Roman" w:hAnsi="Times New Roman" w:cs="Times New Roman"/>
          <w:sz w:val="24"/>
          <w:szCs w:val="24"/>
        </w:rPr>
        <w:t xml:space="preserve">successivi </w:t>
      </w:r>
      <w:r w:rsidR="00DC2A65" w:rsidRPr="00996915">
        <w:rPr>
          <w:rFonts w:ascii="Times New Roman" w:hAnsi="Times New Roman" w:cs="Times New Roman"/>
          <w:sz w:val="24"/>
          <w:szCs w:val="24"/>
        </w:rPr>
        <w:t>alla loro pubblicazione</w:t>
      </w:r>
      <w:bookmarkEnd w:id="4"/>
      <w:r w:rsidR="00DC2A65" w:rsidRPr="00996915">
        <w:rPr>
          <w:rFonts w:ascii="Times New Roman" w:hAnsi="Times New Roman" w:cs="Times New Roman"/>
          <w:sz w:val="24"/>
          <w:szCs w:val="24"/>
        </w:rPr>
        <w:t>.</w:t>
      </w:r>
      <w:bookmarkEnd w:id="3"/>
    </w:p>
    <w:p w14:paraId="2E41F25F" w14:textId="77777777" w:rsidR="00DC2A65" w:rsidRPr="00996915" w:rsidRDefault="00DC2A65"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9</w:t>
      </w:r>
    </w:p>
    <w:p w14:paraId="32FBF603" w14:textId="77777777" w:rsidR="00E627F1" w:rsidRPr="00996915" w:rsidRDefault="00DC2A65"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(Entrata in vigore nuovi modelli)</w:t>
      </w:r>
    </w:p>
    <w:p w14:paraId="7D24309F" w14:textId="07215155" w:rsidR="00DC2A65" w:rsidRDefault="00CA5533" w:rsidP="00AA0DAA">
      <w:pPr>
        <w:spacing w:after="120"/>
        <w:contextualSpacing/>
        <w:jc w:val="both"/>
        <w:rPr>
          <w:rFonts w:ascii="Times New Roman" w:hAnsi="Times New Roman" w:cs="Times New Roman"/>
          <w:sz w:val="24"/>
          <w:szCs w:val="24"/>
        </w:rPr>
      </w:pPr>
      <w:bookmarkStart w:id="5" w:name="_Hlk105679374"/>
      <w:r w:rsidRPr="00996915">
        <w:rPr>
          <w:rFonts w:ascii="Times New Roman" w:hAnsi="Times New Roman" w:cs="Times New Roman"/>
          <w:sz w:val="24"/>
          <w:szCs w:val="24"/>
        </w:rPr>
        <w:t xml:space="preserve">1. </w:t>
      </w:r>
      <w:r w:rsidR="00DC2A65" w:rsidRPr="00996915">
        <w:rPr>
          <w:rFonts w:ascii="Times New Roman" w:hAnsi="Times New Roman" w:cs="Times New Roman"/>
          <w:sz w:val="24"/>
          <w:szCs w:val="24"/>
        </w:rPr>
        <w:t>I modelli previsti negli articoli 4 e 5 entrano in vigore a partire</w:t>
      </w:r>
      <w:r w:rsidR="00DC2A65" w:rsidRPr="00996915">
        <w:rPr>
          <w:rFonts w:ascii="Times New Roman" w:hAnsi="Times New Roman" w:cs="Times New Roman"/>
          <w:color w:val="FF0000"/>
          <w:sz w:val="24"/>
          <w:szCs w:val="24"/>
        </w:rPr>
        <w:t xml:space="preserve"> </w:t>
      </w:r>
      <w:r w:rsidR="00DC2A65" w:rsidRPr="00996915">
        <w:rPr>
          <w:rFonts w:ascii="Times New Roman" w:hAnsi="Times New Roman" w:cs="Times New Roman"/>
          <w:sz w:val="24"/>
          <w:szCs w:val="24"/>
        </w:rPr>
        <w:t>dalla data</w:t>
      </w:r>
      <w:r w:rsidR="00DC2A65" w:rsidRPr="00996915">
        <w:rPr>
          <w:rFonts w:ascii="Times New Roman" w:hAnsi="Times New Roman" w:cs="Times New Roman"/>
          <w:color w:val="0070C0"/>
          <w:sz w:val="24"/>
          <w:szCs w:val="24"/>
        </w:rPr>
        <w:t xml:space="preserve"> </w:t>
      </w:r>
      <w:r w:rsidR="00DC2A65" w:rsidRPr="00996915">
        <w:rPr>
          <w:rFonts w:ascii="Times New Roman" w:hAnsi="Times New Roman" w:cs="Times New Roman"/>
          <w:iCs/>
          <w:sz w:val="24"/>
          <w:szCs w:val="24"/>
        </w:rPr>
        <w:t>di cui all’articolo 13, comma 1</w:t>
      </w:r>
      <w:r w:rsidR="00385EBB">
        <w:rPr>
          <w:rFonts w:ascii="Times New Roman" w:hAnsi="Times New Roman" w:cs="Times New Roman"/>
          <w:iCs/>
          <w:sz w:val="24"/>
          <w:szCs w:val="24"/>
        </w:rPr>
        <w:t>,</w:t>
      </w:r>
      <w:r w:rsidR="00DC2A65" w:rsidRPr="00996915">
        <w:rPr>
          <w:rFonts w:ascii="Times New Roman" w:hAnsi="Times New Roman" w:cs="Times New Roman"/>
          <w:iCs/>
          <w:sz w:val="24"/>
          <w:szCs w:val="24"/>
        </w:rPr>
        <w:t xml:space="preserve"> lettera a)</w:t>
      </w:r>
      <w:r w:rsidR="00367F60" w:rsidRPr="00996915">
        <w:rPr>
          <w:rFonts w:ascii="Times New Roman" w:hAnsi="Times New Roman" w:cs="Times New Roman"/>
          <w:iCs/>
          <w:sz w:val="24"/>
          <w:szCs w:val="24"/>
        </w:rPr>
        <w:t>.</w:t>
      </w:r>
      <w:r w:rsidR="00DC2A65" w:rsidRPr="00996915">
        <w:rPr>
          <w:rFonts w:ascii="Times New Roman" w:hAnsi="Times New Roman" w:cs="Times New Roman"/>
          <w:sz w:val="24"/>
          <w:szCs w:val="24"/>
        </w:rPr>
        <w:t xml:space="preserve"> </w:t>
      </w:r>
      <w:r w:rsidR="007B1087" w:rsidRPr="00996915">
        <w:rPr>
          <w:rFonts w:ascii="Times New Roman" w:hAnsi="Times New Roman" w:cs="Times New Roman"/>
          <w:sz w:val="24"/>
          <w:szCs w:val="24"/>
        </w:rPr>
        <w:t>Le modalità di compilazione dei citati modelli sono definite con il decreto di cui al comma 1 dell’articolo 21</w:t>
      </w:r>
      <w:r w:rsidR="00367F60" w:rsidRPr="00996915">
        <w:rPr>
          <w:rFonts w:ascii="Times New Roman" w:hAnsi="Times New Roman" w:cs="Times New Roman"/>
          <w:sz w:val="24"/>
          <w:szCs w:val="24"/>
        </w:rPr>
        <w:t>.</w:t>
      </w:r>
    </w:p>
    <w:p w14:paraId="706A5160" w14:textId="2439DEDB" w:rsidR="00BD24D9" w:rsidRPr="00D10E74" w:rsidRDefault="00BD24D9" w:rsidP="00AA0DAA">
      <w:pPr>
        <w:spacing w:after="120"/>
        <w:contextualSpacing/>
        <w:jc w:val="both"/>
        <w:rPr>
          <w:rFonts w:ascii="Times New Roman" w:hAnsi="Times New Roman" w:cs="Times New Roman"/>
          <w:sz w:val="24"/>
          <w:szCs w:val="24"/>
        </w:rPr>
      </w:pPr>
      <w:r>
        <w:rPr>
          <w:rFonts w:ascii="Times New Roman" w:hAnsi="Times New Roman" w:cs="Times New Roman"/>
          <w:sz w:val="24"/>
          <w:szCs w:val="24"/>
        </w:rPr>
        <w:t>2. Sino alla data di cui al comma 1 del presente articolo, continuano ad applicarsi le disposizioni di cui al comma 2, dell’articolo 190 del decreto legislativo n. 152 del 2006, nonché le disposizioni di cui ai commi 3,</w:t>
      </w:r>
      <w:r w:rsidR="00385EBB">
        <w:rPr>
          <w:rFonts w:ascii="Times New Roman" w:hAnsi="Times New Roman" w:cs="Times New Roman"/>
          <w:sz w:val="24"/>
          <w:szCs w:val="24"/>
        </w:rPr>
        <w:t xml:space="preserve"> </w:t>
      </w:r>
      <w:r>
        <w:rPr>
          <w:rFonts w:ascii="Times New Roman" w:hAnsi="Times New Roman" w:cs="Times New Roman"/>
          <w:sz w:val="24"/>
          <w:szCs w:val="24"/>
        </w:rPr>
        <w:t xml:space="preserve">4, e 5 dell’articolo 193 del citato decreto legislativo. </w:t>
      </w:r>
    </w:p>
    <w:p w14:paraId="39C0B567" w14:textId="77777777" w:rsidR="00305EA8" w:rsidRPr="00996915" w:rsidRDefault="009369FE" w:rsidP="00AA0DAA">
      <w:pPr>
        <w:spacing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B6643D" w:rsidRPr="00996915">
        <w:rPr>
          <w:rFonts w:ascii="Times New Roman" w:hAnsi="Times New Roman" w:cs="Times New Roman"/>
          <w:sz w:val="24"/>
          <w:szCs w:val="24"/>
        </w:rPr>
        <w:t xml:space="preserve">. </w:t>
      </w:r>
      <w:r w:rsidR="00305EA8" w:rsidRPr="00996915">
        <w:rPr>
          <w:rFonts w:ascii="Times New Roman" w:hAnsi="Times New Roman" w:cs="Times New Roman"/>
          <w:sz w:val="24"/>
          <w:szCs w:val="24"/>
        </w:rPr>
        <w:t xml:space="preserve">Per quanto non espressamente disciplinato nel presente Titolo, si applicano le disposizioni contenute negli articoli 190 e 193 del decreto legislativo </w:t>
      </w:r>
      <w:r w:rsidR="00CA43A1" w:rsidRPr="00996915">
        <w:rPr>
          <w:rFonts w:ascii="Times New Roman" w:hAnsi="Times New Roman" w:cs="Times New Roman"/>
          <w:sz w:val="24"/>
          <w:szCs w:val="24"/>
        </w:rPr>
        <w:t xml:space="preserve">3 aprile 2006, </w:t>
      </w:r>
      <w:r w:rsidR="00305EA8" w:rsidRPr="00996915">
        <w:rPr>
          <w:rFonts w:ascii="Times New Roman" w:hAnsi="Times New Roman" w:cs="Times New Roman"/>
          <w:sz w:val="24"/>
          <w:szCs w:val="24"/>
        </w:rPr>
        <w:t>n. 152</w:t>
      </w:r>
      <w:r w:rsidR="00CA43A1" w:rsidRPr="00996915">
        <w:rPr>
          <w:rFonts w:ascii="Times New Roman" w:hAnsi="Times New Roman" w:cs="Times New Roman"/>
          <w:sz w:val="24"/>
          <w:szCs w:val="24"/>
        </w:rPr>
        <w:t>.</w:t>
      </w:r>
    </w:p>
    <w:p w14:paraId="30FC0F0E" w14:textId="77777777" w:rsidR="00F86250" w:rsidRPr="00996915" w:rsidRDefault="00F86250" w:rsidP="00AA0DAA">
      <w:pPr>
        <w:spacing w:after="120"/>
        <w:contextualSpacing/>
        <w:jc w:val="both"/>
        <w:rPr>
          <w:rFonts w:ascii="Times New Roman" w:hAnsi="Times New Roman" w:cs="Times New Roman"/>
          <w:sz w:val="24"/>
          <w:szCs w:val="24"/>
        </w:rPr>
      </w:pPr>
    </w:p>
    <w:bookmarkEnd w:id="5"/>
    <w:p w14:paraId="50DA4F5F" w14:textId="77777777" w:rsidR="00FD0D9E" w:rsidRPr="00996915" w:rsidRDefault="00FD0D9E"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TITOLO III</w:t>
      </w:r>
    </w:p>
    <w:p w14:paraId="6223CDB2" w14:textId="4F0418E3" w:rsidR="00FD0D9E" w:rsidRPr="00996915" w:rsidRDefault="00744706" w:rsidP="00AA0DAA">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REGISTRO</w:t>
      </w:r>
      <w:r w:rsidR="00FD0D9E" w:rsidRPr="00996915">
        <w:rPr>
          <w:rFonts w:ascii="Times New Roman" w:hAnsi="Times New Roman" w:cs="Times New Roman"/>
          <w:b/>
          <w:sz w:val="24"/>
          <w:szCs w:val="24"/>
        </w:rPr>
        <w:t xml:space="preserve"> ELETTRONICO NAZIONALE PER LA TRACCIABILITÀ DEI RIFIUTI</w:t>
      </w:r>
    </w:p>
    <w:p w14:paraId="12970BDF" w14:textId="77777777" w:rsidR="00FD0D9E" w:rsidRPr="00996915" w:rsidRDefault="00FD0D9E" w:rsidP="00AA0DAA">
      <w:pPr>
        <w:spacing w:after="0"/>
        <w:contextualSpacing/>
        <w:jc w:val="both"/>
        <w:rPr>
          <w:rFonts w:ascii="Times New Roman" w:hAnsi="Times New Roman" w:cs="Times New Roman"/>
          <w:sz w:val="24"/>
          <w:szCs w:val="24"/>
        </w:rPr>
      </w:pPr>
    </w:p>
    <w:p w14:paraId="47AF1432" w14:textId="77777777" w:rsidR="00305EA8" w:rsidRPr="00996915" w:rsidRDefault="00305EA8"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10</w:t>
      </w:r>
    </w:p>
    <w:p w14:paraId="22A6A61F" w14:textId="6314C7EA" w:rsidR="00305EA8" w:rsidRPr="00996915" w:rsidRDefault="00305EA8" w:rsidP="00AA0DAA">
      <w:pPr>
        <w:contextualSpacing/>
        <w:jc w:val="center"/>
        <w:rPr>
          <w:rFonts w:ascii="Times New Roman" w:hAnsi="Times New Roman" w:cs="Times New Roman"/>
          <w:b/>
          <w:sz w:val="24"/>
          <w:szCs w:val="24"/>
        </w:rPr>
      </w:pPr>
      <w:r w:rsidRPr="00996915">
        <w:rPr>
          <w:rFonts w:ascii="Times New Roman" w:hAnsi="Times New Roman" w:cs="Times New Roman"/>
          <w:b/>
          <w:sz w:val="24"/>
          <w:szCs w:val="24"/>
        </w:rPr>
        <w:t xml:space="preserve">(Struttura organizzativa del </w:t>
      </w:r>
      <w:r w:rsidR="00744706">
        <w:rPr>
          <w:rFonts w:ascii="Times New Roman" w:hAnsi="Times New Roman" w:cs="Times New Roman"/>
          <w:b/>
          <w:sz w:val="24"/>
          <w:szCs w:val="24"/>
        </w:rPr>
        <w:t>registro</w:t>
      </w:r>
      <w:r w:rsidRPr="00996915">
        <w:rPr>
          <w:rFonts w:ascii="Times New Roman" w:hAnsi="Times New Roman" w:cs="Times New Roman"/>
          <w:b/>
          <w:sz w:val="24"/>
          <w:szCs w:val="24"/>
        </w:rPr>
        <w:t xml:space="preserve"> elettronico nazionale)</w:t>
      </w:r>
    </w:p>
    <w:p w14:paraId="6E3FB293" w14:textId="4A3F3D8A"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Il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elettronico nazionale per la tracciabilità dei rifiuti (RENTRI) è gestito dal Ministero della transizione ecologica</w:t>
      </w:r>
      <w:r w:rsidR="00BA08AF">
        <w:rPr>
          <w:rFonts w:ascii="Times New Roman" w:hAnsi="Times New Roman" w:cs="Times New Roman"/>
          <w:sz w:val="24"/>
          <w:szCs w:val="24"/>
        </w:rPr>
        <w:t xml:space="preserve">, </w:t>
      </w:r>
      <w:r w:rsidR="00BA08AF" w:rsidRPr="00BA08AF">
        <w:rPr>
          <w:rFonts w:ascii="Times New Roman" w:hAnsi="Times New Roman" w:cs="Times New Roman"/>
          <w:sz w:val="24"/>
          <w:szCs w:val="24"/>
        </w:rPr>
        <w:t xml:space="preserve">anche nel rispetto delle disposizioni contenute nel </w:t>
      </w:r>
      <w:r w:rsidR="00445683">
        <w:rPr>
          <w:rFonts w:ascii="Times New Roman" w:hAnsi="Times New Roman" w:cs="Times New Roman"/>
          <w:sz w:val="24"/>
          <w:szCs w:val="24"/>
        </w:rPr>
        <w:t>r</w:t>
      </w:r>
      <w:r w:rsidR="00BA08AF" w:rsidRPr="00BA08AF">
        <w:rPr>
          <w:rFonts w:ascii="Times New Roman" w:hAnsi="Times New Roman" w:cs="Times New Roman"/>
          <w:sz w:val="24"/>
          <w:szCs w:val="24"/>
        </w:rPr>
        <w:t>egolamento (UE) 2016/679</w:t>
      </w:r>
      <w:r w:rsidRPr="00996915">
        <w:rPr>
          <w:rFonts w:ascii="Times New Roman" w:hAnsi="Times New Roman" w:cs="Times New Roman"/>
          <w:sz w:val="24"/>
          <w:szCs w:val="24"/>
        </w:rPr>
        <w:t xml:space="preserve"> e</w:t>
      </w:r>
      <w:r w:rsidR="00F16190">
        <w:rPr>
          <w:rFonts w:ascii="Times New Roman" w:hAnsi="Times New Roman" w:cs="Times New Roman"/>
          <w:sz w:val="24"/>
          <w:szCs w:val="24"/>
        </w:rPr>
        <w:t xml:space="preserve"> </w:t>
      </w:r>
      <w:r w:rsidRPr="00996915">
        <w:rPr>
          <w:rFonts w:ascii="Times New Roman" w:hAnsi="Times New Roman" w:cs="Times New Roman"/>
          <w:sz w:val="24"/>
          <w:szCs w:val="24"/>
        </w:rPr>
        <w:t>utilizza la piattaforma telematica dell’Albo nazionale gestori ambientali interconnessa con la rete telematica delle Camere di Commercio.</w:t>
      </w:r>
    </w:p>
    <w:p w14:paraId="1CB29DE7" w14:textId="77777777"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 Il RENTRI è articolato in:</w:t>
      </w:r>
    </w:p>
    <w:p w14:paraId="0B605AFF" w14:textId="77777777"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a)</w:t>
      </w:r>
      <w:r w:rsidRPr="00996915">
        <w:rPr>
          <w:rFonts w:ascii="Times New Roman" w:hAnsi="Times New Roman" w:cs="Times New Roman"/>
          <w:sz w:val="24"/>
          <w:szCs w:val="24"/>
        </w:rPr>
        <w:tab/>
        <w:t xml:space="preserve">una sezione Anagrafica, comprensiva dei dati anagrafici degli operatori e delle informazioni relative alle specifiche autorizzazioni rilasciate agli stessi per l’esercizio di attività inerenti alla gestione dei rifiuti; </w:t>
      </w:r>
    </w:p>
    <w:p w14:paraId="0A8FA555" w14:textId="3FE03773"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b)</w:t>
      </w:r>
      <w:r w:rsidRPr="00996915">
        <w:rPr>
          <w:rFonts w:ascii="Times New Roman" w:hAnsi="Times New Roman" w:cs="Times New Roman"/>
          <w:sz w:val="24"/>
          <w:szCs w:val="24"/>
        </w:rPr>
        <w:tab/>
        <w:t>una sezione Tracciabilità, comprensiva dei dati relativi agli adempimenti di cui agli articoli 190 e 193 del decreto legislativo n. 152</w:t>
      </w:r>
      <w:r w:rsidR="00684BBD">
        <w:rPr>
          <w:rFonts w:ascii="Times New Roman" w:hAnsi="Times New Roman" w:cs="Times New Roman"/>
          <w:sz w:val="24"/>
          <w:szCs w:val="24"/>
        </w:rPr>
        <w:t xml:space="preserve"> del </w:t>
      </w:r>
      <w:r w:rsidRPr="00996915">
        <w:rPr>
          <w:rFonts w:ascii="Times New Roman" w:hAnsi="Times New Roman" w:cs="Times New Roman"/>
          <w:sz w:val="24"/>
          <w:szCs w:val="24"/>
        </w:rPr>
        <w:t>2006 e dei dati afferenti ai percorsi rilevati dai sistemi di geolocalizzazione di cui all’articolo 16</w:t>
      </w:r>
      <w:r w:rsidR="00367F60" w:rsidRPr="00996915">
        <w:rPr>
          <w:rFonts w:ascii="Times New Roman" w:hAnsi="Times New Roman" w:cs="Times New Roman"/>
          <w:sz w:val="24"/>
          <w:szCs w:val="24"/>
        </w:rPr>
        <w:t>.</w:t>
      </w:r>
    </w:p>
    <w:p w14:paraId="43C6664D" w14:textId="62A12178"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Il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elettronico nazionale per la tracciabilità dei rifiuti è integrato con la piattaforma telematica dell’Albo nazionale gestori ambientali.</w:t>
      </w:r>
    </w:p>
    <w:p w14:paraId="2D4F6932" w14:textId="77777777" w:rsidR="002869C7" w:rsidRPr="00996915" w:rsidRDefault="002869C7"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11</w:t>
      </w:r>
    </w:p>
    <w:p w14:paraId="5A83791B" w14:textId="77777777" w:rsidR="002869C7" w:rsidRPr="00996915" w:rsidRDefault="002869C7"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w:t>
      </w:r>
      <w:bookmarkStart w:id="6" w:name="_Hlk105145785"/>
      <w:r w:rsidRPr="00996915">
        <w:rPr>
          <w:rFonts w:ascii="Times New Roman" w:hAnsi="Times New Roman" w:cs="Times New Roman"/>
          <w:b/>
          <w:sz w:val="24"/>
          <w:szCs w:val="24"/>
        </w:rPr>
        <w:t>Funzioni di supporto tecnico operativo dell’Albo nazionale gestori ambientali</w:t>
      </w:r>
      <w:bookmarkEnd w:id="6"/>
      <w:r w:rsidRPr="00996915">
        <w:rPr>
          <w:rFonts w:ascii="Times New Roman" w:hAnsi="Times New Roman" w:cs="Times New Roman"/>
          <w:b/>
          <w:sz w:val="24"/>
          <w:szCs w:val="24"/>
        </w:rPr>
        <w:t>)</w:t>
      </w:r>
    </w:p>
    <w:p w14:paraId="5CCCED58" w14:textId="77777777" w:rsidR="00305EA8" w:rsidRPr="00996915" w:rsidRDefault="002869C7" w:rsidP="00AA0DAA">
      <w:pPr>
        <w:spacing w:after="0"/>
        <w:contextualSpacing/>
        <w:jc w:val="both"/>
        <w:rPr>
          <w:rFonts w:ascii="Times New Roman" w:hAnsi="Times New Roman" w:cs="Times New Roman"/>
          <w:sz w:val="24"/>
          <w:szCs w:val="24"/>
        </w:rPr>
      </w:pPr>
      <w:r w:rsidRPr="00996915">
        <w:rPr>
          <w:rFonts w:ascii="Times New Roman" w:hAnsi="Times New Roman" w:cs="Times New Roman"/>
          <w:sz w:val="24"/>
          <w:szCs w:val="24"/>
        </w:rPr>
        <w:t>1.</w:t>
      </w:r>
      <w:r w:rsidR="0071160B" w:rsidRPr="00996915">
        <w:rPr>
          <w:rFonts w:ascii="Times New Roman" w:hAnsi="Times New Roman" w:cs="Times New Roman"/>
          <w:sz w:val="24"/>
          <w:szCs w:val="24"/>
        </w:rPr>
        <w:t xml:space="preserve"> </w:t>
      </w:r>
      <w:r w:rsidRPr="00996915">
        <w:rPr>
          <w:rFonts w:ascii="Times New Roman" w:hAnsi="Times New Roman" w:cs="Times New Roman"/>
          <w:sz w:val="24"/>
          <w:szCs w:val="24"/>
        </w:rPr>
        <w:t>L’Albo nazionale gestori ambientali fornisce il necessario supporto tecnico operativo alla competente Direzione Generale del Ministero della transizione ecologica per:</w:t>
      </w:r>
    </w:p>
    <w:p w14:paraId="3CBA2A14" w14:textId="77777777"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a) la gestione dei rapporti con l’utenza, le Associazioni di Categoria e le Associazioni dei produttori di </w:t>
      </w:r>
      <w:r w:rsidRPr="00684BBD">
        <w:rPr>
          <w:rFonts w:ascii="Times New Roman" w:hAnsi="Times New Roman" w:cs="Times New Roman"/>
          <w:i/>
          <w:sz w:val="24"/>
          <w:szCs w:val="24"/>
        </w:rPr>
        <w:t>software</w:t>
      </w:r>
      <w:r w:rsidRPr="00996915">
        <w:rPr>
          <w:rFonts w:ascii="Times New Roman" w:hAnsi="Times New Roman" w:cs="Times New Roman"/>
          <w:sz w:val="24"/>
          <w:szCs w:val="24"/>
        </w:rPr>
        <w:t>, compresa l’informazione e la comunicazione;</w:t>
      </w:r>
    </w:p>
    <w:p w14:paraId="4CED0FCA" w14:textId="77777777"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b) gli aspetti operativi di funzionamento della piattaforma telematica per la tracciabilità descritti nel presente </w:t>
      </w:r>
      <w:r w:rsidR="00367F60" w:rsidRPr="00996915">
        <w:rPr>
          <w:rFonts w:ascii="Times New Roman" w:hAnsi="Times New Roman" w:cs="Times New Roman"/>
          <w:sz w:val="24"/>
          <w:szCs w:val="24"/>
        </w:rPr>
        <w:t>regolamento</w:t>
      </w:r>
      <w:r w:rsidRPr="00996915">
        <w:rPr>
          <w:rFonts w:ascii="Times New Roman" w:hAnsi="Times New Roman" w:cs="Times New Roman"/>
          <w:sz w:val="24"/>
          <w:szCs w:val="24"/>
        </w:rPr>
        <w:t>;</w:t>
      </w:r>
    </w:p>
    <w:p w14:paraId="3D83A002" w14:textId="77777777"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c) la predisposizione della documentazione tecnica relativa alle specifiche funzionali per la gestione ed evoluzione del RENTRI.</w:t>
      </w:r>
    </w:p>
    <w:p w14:paraId="7D9E4E94" w14:textId="2C330DE2" w:rsidR="002869C7" w:rsidRPr="00996915" w:rsidRDefault="002869C7"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2. Le Sezioni </w:t>
      </w:r>
      <w:r w:rsidR="00684BBD">
        <w:rPr>
          <w:rFonts w:ascii="Times New Roman" w:hAnsi="Times New Roman" w:cs="Times New Roman"/>
          <w:sz w:val="24"/>
          <w:szCs w:val="24"/>
        </w:rPr>
        <w:t>r</w:t>
      </w:r>
      <w:r w:rsidRPr="00996915">
        <w:rPr>
          <w:rFonts w:ascii="Times New Roman" w:hAnsi="Times New Roman" w:cs="Times New Roman"/>
          <w:sz w:val="24"/>
          <w:szCs w:val="24"/>
        </w:rPr>
        <w:t xml:space="preserve">egionali presso le Camere di commercio assicurano la gestione dei rapporti con gli utenti del RENTRI </w:t>
      </w:r>
      <w:r w:rsidRPr="00996915">
        <w:rPr>
          <w:rFonts w:ascii="Times New Roman" w:hAnsi="Times New Roman" w:cs="Times New Roman"/>
          <w:bCs/>
          <w:sz w:val="24"/>
          <w:szCs w:val="24"/>
        </w:rPr>
        <w:t xml:space="preserve">anche in collaborazione con le Associazioni di categoria </w:t>
      </w:r>
      <w:r w:rsidR="00F06EFE" w:rsidRPr="00F06EFE">
        <w:rPr>
          <w:rFonts w:ascii="Times New Roman" w:hAnsi="Times New Roman" w:cs="Times New Roman"/>
          <w:bCs/>
          <w:sz w:val="24"/>
          <w:szCs w:val="24"/>
        </w:rPr>
        <w:t xml:space="preserve">e </w:t>
      </w:r>
      <w:r w:rsidRPr="00996915">
        <w:rPr>
          <w:rFonts w:ascii="Times New Roman" w:hAnsi="Times New Roman" w:cs="Times New Roman"/>
          <w:bCs/>
          <w:sz w:val="24"/>
          <w:szCs w:val="24"/>
        </w:rPr>
        <w:t>l’organizzazione di ad</w:t>
      </w:r>
      <w:r w:rsidR="005B4734">
        <w:rPr>
          <w:rFonts w:ascii="Times New Roman" w:hAnsi="Times New Roman" w:cs="Times New Roman"/>
          <w:bCs/>
          <w:sz w:val="24"/>
          <w:szCs w:val="24"/>
        </w:rPr>
        <w:t>eguate attività di formazione e</w:t>
      </w:r>
      <w:r w:rsidRPr="00996915">
        <w:rPr>
          <w:rFonts w:ascii="Times New Roman" w:hAnsi="Times New Roman" w:cs="Times New Roman"/>
          <w:bCs/>
          <w:sz w:val="24"/>
          <w:szCs w:val="24"/>
        </w:rPr>
        <w:t xml:space="preserve"> informazione. Le Sezioni Regionali assicurano altresì la gestione delle procedure applicative relative all’iscrizione e alla verifica dei pagamenti, integrate</w:t>
      </w:r>
      <w:r w:rsidRPr="00996915">
        <w:rPr>
          <w:rFonts w:ascii="Times New Roman" w:hAnsi="Times New Roman" w:cs="Times New Roman"/>
          <w:sz w:val="24"/>
          <w:szCs w:val="24"/>
        </w:rPr>
        <w:t xml:space="preserve"> nella piattaforma telematica dell’Albo nazionale gestori ambientali.</w:t>
      </w:r>
    </w:p>
    <w:p w14:paraId="3D398C83" w14:textId="3C8F6F60" w:rsidR="003E2B4A" w:rsidRPr="00996915" w:rsidRDefault="003E2B4A"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I costi sostenuti per le attività di supporto fornito dalla Segreteria del Comitato nazionale dell’Albo gestori ambientali e dalle Sezioni Regionali di cui al presente articolo, da riconoscersi ai fini del rimborso delle spese di gestione e funzionamento del RENTRI, sono rendicontati sulla base di un’apposita convenzione stipulata tra la competente Direzione generale del Ministero della </w:t>
      </w:r>
      <w:r w:rsidR="00684BBD">
        <w:rPr>
          <w:rFonts w:ascii="Times New Roman" w:hAnsi="Times New Roman" w:cs="Times New Roman"/>
          <w:sz w:val="24"/>
          <w:szCs w:val="24"/>
        </w:rPr>
        <w:t>t</w:t>
      </w:r>
      <w:r w:rsidRPr="00996915">
        <w:rPr>
          <w:rFonts w:ascii="Times New Roman" w:hAnsi="Times New Roman" w:cs="Times New Roman"/>
          <w:sz w:val="24"/>
          <w:szCs w:val="24"/>
        </w:rPr>
        <w:t xml:space="preserve">ransizione </w:t>
      </w:r>
      <w:r w:rsidR="00684BBD">
        <w:rPr>
          <w:rFonts w:ascii="Times New Roman" w:hAnsi="Times New Roman" w:cs="Times New Roman"/>
          <w:sz w:val="24"/>
          <w:szCs w:val="24"/>
        </w:rPr>
        <w:t>e</w:t>
      </w:r>
      <w:r w:rsidRPr="00996915">
        <w:rPr>
          <w:rFonts w:ascii="Times New Roman" w:hAnsi="Times New Roman" w:cs="Times New Roman"/>
          <w:sz w:val="24"/>
          <w:szCs w:val="24"/>
        </w:rPr>
        <w:t>cologica e Unioncamere</w:t>
      </w:r>
      <w:r w:rsidR="00BB47B6" w:rsidRPr="00996915">
        <w:rPr>
          <w:rFonts w:ascii="Times New Roman" w:hAnsi="Times New Roman" w:cs="Times New Roman"/>
          <w:sz w:val="24"/>
          <w:szCs w:val="24"/>
        </w:rPr>
        <w:t>.</w:t>
      </w:r>
    </w:p>
    <w:p w14:paraId="63D04418" w14:textId="77777777" w:rsidR="003E2B4A" w:rsidRPr="00996915" w:rsidRDefault="003E2B4A"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12</w:t>
      </w:r>
    </w:p>
    <w:p w14:paraId="47D14A00" w14:textId="77777777" w:rsidR="003E2B4A" w:rsidRPr="00996915" w:rsidRDefault="003E2B4A"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(Iscrizione al RENTRI)</w:t>
      </w:r>
    </w:p>
    <w:p w14:paraId="724E0C6F" w14:textId="77777777" w:rsidR="00D46F1D" w:rsidRPr="00996915" w:rsidRDefault="003E2B4A" w:rsidP="00AA0DAA">
      <w:pPr>
        <w:pStyle w:val="PreformattatoHTML"/>
        <w:shd w:val="clear" w:color="auto" w:fill="FFFFFF"/>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Sono tenuti ad iscriversi al RENTRI, mediante l’accreditamento alla piattaforma telematica per il conferimento dei dati, </w:t>
      </w:r>
      <w:r w:rsidR="00D46F1D" w:rsidRPr="00996915">
        <w:rPr>
          <w:rFonts w:ascii="Times New Roman" w:hAnsi="Times New Roman" w:cs="Times New Roman"/>
          <w:sz w:val="24"/>
          <w:szCs w:val="24"/>
        </w:rPr>
        <w:t>i soggetti di cui all’articolo 6 del decreto-legge n. 135 del 2018, come convertito dalla legge 11 febbraio 2019, n. 12, di seguito riportati:</w:t>
      </w:r>
    </w:p>
    <w:p w14:paraId="373FE44D" w14:textId="667E01B4" w:rsidR="00D46F1D" w:rsidRPr="00996915" w:rsidRDefault="00090036" w:rsidP="00AA0DAA">
      <w:pPr>
        <w:pStyle w:val="PreformattatoHTML"/>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6C156A" w:rsidRPr="00996915">
        <w:rPr>
          <w:rFonts w:ascii="Times New Roman" w:hAnsi="Times New Roman" w:cs="Times New Roman"/>
          <w:sz w:val="24"/>
          <w:szCs w:val="24"/>
        </w:rPr>
        <w:t>gli enti e le imprese che effettuano il trattamento dei rifiuti</w:t>
      </w:r>
      <w:r w:rsidR="00D46F1D" w:rsidRPr="00996915">
        <w:rPr>
          <w:rFonts w:ascii="Times New Roman" w:hAnsi="Times New Roman" w:cs="Times New Roman"/>
          <w:sz w:val="24"/>
          <w:szCs w:val="24"/>
        </w:rPr>
        <w:t>;</w:t>
      </w:r>
    </w:p>
    <w:p w14:paraId="2926400E" w14:textId="5E999A49" w:rsidR="00D46F1D" w:rsidRPr="00996915" w:rsidRDefault="00090036" w:rsidP="00AA0DAA">
      <w:pPr>
        <w:pStyle w:val="PreformattatoHTML"/>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6C156A" w:rsidRPr="00996915">
        <w:rPr>
          <w:rFonts w:ascii="Times New Roman" w:hAnsi="Times New Roman" w:cs="Times New Roman"/>
          <w:sz w:val="24"/>
          <w:szCs w:val="24"/>
        </w:rPr>
        <w:t>i produttori di rifiuti pericolosi</w:t>
      </w:r>
      <w:r w:rsidR="00D46F1D" w:rsidRPr="00996915">
        <w:rPr>
          <w:rFonts w:ascii="Times New Roman" w:hAnsi="Times New Roman" w:cs="Times New Roman"/>
          <w:sz w:val="24"/>
          <w:szCs w:val="24"/>
        </w:rPr>
        <w:t>;</w:t>
      </w:r>
    </w:p>
    <w:p w14:paraId="3B742A02" w14:textId="3643708B" w:rsidR="00D46F1D" w:rsidRPr="00996915" w:rsidRDefault="00090036" w:rsidP="00AA0DAA">
      <w:pPr>
        <w:pStyle w:val="PreformattatoHTML"/>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6C156A" w:rsidRPr="00996915">
        <w:rPr>
          <w:rFonts w:ascii="Times New Roman" w:hAnsi="Times New Roman" w:cs="Times New Roman"/>
          <w:sz w:val="24"/>
          <w:szCs w:val="24"/>
        </w:rPr>
        <w:t xml:space="preserve">gli enti e le imprese che raccolgono o trasportano rifiuti pericolosi a titolo professionale o che operano in </w:t>
      </w:r>
      <w:r w:rsidR="00D46F1D" w:rsidRPr="00996915">
        <w:rPr>
          <w:rFonts w:ascii="Times New Roman" w:hAnsi="Times New Roman" w:cs="Times New Roman"/>
          <w:sz w:val="24"/>
          <w:szCs w:val="24"/>
        </w:rPr>
        <w:t>qualità</w:t>
      </w:r>
      <w:r w:rsidR="006C156A" w:rsidRPr="00996915">
        <w:rPr>
          <w:rFonts w:ascii="Times New Roman" w:hAnsi="Times New Roman" w:cs="Times New Roman"/>
          <w:sz w:val="24"/>
          <w:szCs w:val="24"/>
        </w:rPr>
        <w:t xml:space="preserve"> di commercianti e intermediari di rifiuti pericolosi</w:t>
      </w:r>
      <w:r w:rsidR="00D46F1D" w:rsidRPr="00996915">
        <w:rPr>
          <w:rFonts w:ascii="Times New Roman" w:hAnsi="Times New Roman" w:cs="Times New Roman"/>
          <w:sz w:val="24"/>
          <w:szCs w:val="24"/>
        </w:rPr>
        <w:t>;</w:t>
      </w:r>
    </w:p>
    <w:p w14:paraId="727C6F28" w14:textId="010C30F9" w:rsidR="00D46F1D" w:rsidRPr="00996915" w:rsidRDefault="00090036" w:rsidP="00AA0DAA">
      <w:pPr>
        <w:pStyle w:val="PreformattatoHTML"/>
        <w:shd w:val="clear" w:color="auto" w:fill="FFFFFF"/>
        <w:contextualSpacing/>
        <w:jc w:val="both"/>
        <w:rPr>
          <w:rFonts w:ascii="Times New Roman" w:hAnsi="Times New Roman" w:cs="Times New Roman"/>
          <w:sz w:val="24"/>
          <w:szCs w:val="24"/>
        </w:rPr>
      </w:pPr>
      <w:r>
        <w:rPr>
          <w:rFonts w:ascii="Times New Roman" w:hAnsi="Times New Roman" w:cs="Times New Roman"/>
          <w:sz w:val="24"/>
          <w:szCs w:val="24"/>
        </w:rPr>
        <w:t xml:space="preserve">d) </w:t>
      </w:r>
      <w:r w:rsidR="006C156A" w:rsidRPr="00996915">
        <w:rPr>
          <w:rFonts w:ascii="Times New Roman" w:hAnsi="Times New Roman" w:cs="Times New Roman"/>
          <w:sz w:val="24"/>
          <w:szCs w:val="24"/>
        </w:rPr>
        <w:t>i Consorzi istituiti per il recupero e il riciclaggio di particolari tipologie di rifiuti</w:t>
      </w:r>
      <w:r w:rsidR="00D46F1D" w:rsidRPr="00996915">
        <w:rPr>
          <w:rFonts w:ascii="Times New Roman" w:hAnsi="Times New Roman" w:cs="Times New Roman"/>
          <w:sz w:val="24"/>
          <w:szCs w:val="24"/>
        </w:rPr>
        <w:t>;</w:t>
      </w:r>
    </w:p>
    <w:p w14:paraId="0E196652" w14:textId="4F87DA61" w:rsidR="00090036" w:rsidRDefault="00090036" w:rsidP="00090036">
      <w:pPr>
        <w:pStyle w:val="PreformattatoHTML"/>
        <w:shd w:val="clear" w:color="auto" w:fill="FFFFFF"/>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e) </w:t>
      </w:r>
      <w:r w:rsidR="006C156A" w:rsidRPr="00996915">
        <w:rPr>
          <w:rFonts w:ascii="Times New Roman" w:hAnsi="Times New Roman" w:cs="Times New Roman"/>
          <w:sz w:val="24"/>
          <w:szCs w:val="24"/>
        </w:rPr>
        <w:t>i soggetti di cui</w:t>
      </w:r>
      <w:r w:rsidR="0015110E" w:rsidRPr="00996915">
        <w:rPr>
          <w:rFonts w:ascii="Times New Roman" w:hAnsi="Times New Roman" w:cs="Times New Roman"/>
          <w:sz w:val="24"/>
          <w:szCs w:val="24"/>
        </w:rPr>
        <w:t xml:space="preserve"> </w:t>
      </w:r>
      <w:r w:rsidR="006C156A" w:rsidRPr="00996915">
        <w:rPr>
          <w:rFonts w:ascii="Times New Roman" w:hAnsi="Times New Roman" w:cs="Times New Roman"/>
          <w:sz w:val="24"/>
          <w:szCs w:val="24"/>
        </w:rPr>
        <w:t>all</w:t>
      </w:r>
      <w:r w:rsidR="00D47BD5">
        <w:rPr>
          <w:rFonts w:ascii="Times New Roman" w:hAnsi="Times New Roman" w:cs="Times New Roman"/>
          <w:sz w:val="24"/>
          <w:szCs w:val="24"/>
        </w:rPr>
        <w:t>’</w:t>
      </w:r>
      <w:hyperlink r:id="rId9" w:tgtFrame="_blank" w:history="1">
        <w:r w:rsidR="006C156A" w:rsidRPr="00996915">
          <w:rPr>
            <w:rFonts w:ascii="Times New Roman" w:hAnsi="Times New Roman" w:cs="Times New Roman"/>
            <w:sz w:val="24"/>
            <w:szCs w:val="24"/>
          </w:rPr>
          <w:t>articolo 189, co</w:t>
        </w:r>
        <w:r w:rsidR="005B4734">
          <w:rPr>
            <w:rFonts w:ascii="Times New Roman" w:hAnsi="Times New Roman" w:cs="Times New Roman"/>
            <w:sz w:val="24"/>
            <w:szCs w:val="24"/>
          </w:rPr>
          <w:t xml:space="preserve">mma 3, del decreto legislativo </w:t>
        </w:r>
        <w:r w:rsidR="006C156A" w:rsidRPr="00996915">
          <w:rPr>
            <w:rFonts w:ascii="Times New Roman" w:hAnsi="Times New Roman" w:cs="Times New Roman"/>
            <w:sz w:val="24"/>
            <w:szCs w:val="24"/>
          </w:rPr>
          <w:t>n.</w:t>
        </w:r>
        <w:r w:rsidR="005B4734">
          <w:rPr>
            <w:rFonts w:ascii="Times New Roman" w:hAnsi="Times New Roman" w:cs="Times New Roman"/>
            <w:sz w:val="24"/>
            <w:szCs w:val="24"/>
          </w:rPr>
          <w:t xml:space="preserve"> </w:t>
        </w:r>
        <w:r w:rsidR="006C156A" w:rsidRPr="00996915">
          <w:rPr>
            <w:rFonts w:ascii="Times New Roman" w:hAnsi="Times New Roman" w:cs="Times New Roman"/>
            <w:sz w:val="24"/>
            <w:szCs w:val="24"/>
          </w:rPr>
          <w:t>152</w:t>
        </w:r>
      </w:hyperlink>
      <w:r w:rsidR="00684BBD">
        <w:rPr>
          <w:rFonts w:ascii="Times New Roman" w:hAnsi="Times New Roman" w:cs="Times New Roman"/>
          <w:sz w:val="24"/>
          <w:szCs w:val="24"/>
        </w:rPr>
        <w:t xml:space="preserve"> del 2006</w:t>
      </w:r>
      <w:r w:rsidR="00D46F1D" w:rsidRPr="00996915">
        <w:rPr>
          <w:rFonts w:ascii="Times New Roman" w:hAnsi="Times New Roman" w:cs="Times New Roman"/>
          <w:sz w:val="24"/>
          <w:szCs w:val="24"/>
        </w:rPr>
        <w:t>, con riferimento ai rifiuti non pericolosi</w:t>
      </w:r>
      <w:r w:rsidR="00AA5165" w:rsidRPr="00996915">
        <w:rPr>
          <w:rFonts w:ascii="Times New Roman" w:hAnsi="Times New Roman" w:cs="Times New Roman"/>
          <w:sz w:val="24"/>
          <w:szCs w:val="24"/>
        </w:rPr>
        <w:t>.</w:t>
      </w:r>
    </w:p>
    <w:p w14:paraId="54191A40" w14:textId="6D0258E6" w:rsidR="003E2B4A" w:rsidRPr="00090036" w:rsidRDefault="00DA0FD2" w:rsidP="00090036">
      <w:pPr>
        <w:pStyle w:val="PreformattatoHTML"/>
        <w:shd w:val="clear" w:color="auto" w:fill="FFFFFF"/>
        <w:spacing w:after="120"/>
        <w:contextualSpacing/>
        <w:jc w:val="both"/>
        <w:rPr>
          <w:sz w:val="24"/>
          <w:szCs w:val="24"/>
        </w:rPr>
      </w:pPr>
      <w:r w:rsidRPr="00996915">
        <w:rPr>
          <w:rFonts w:ascii="Times New Roman" w:hAnsi="Times New Roman" w:cs="Times New Roman"/>
          <w:sz w:val="24"/>
          <w:szCs w:val="24"/>
        </w:rPr>
        <w:t xml:space="preserve">2. </w:t>
      </w:r>
      <w:r w:rsidR="007E36B3" w:rsidRPr="00996915">
        <w:rPr>
          <w:rFonts w:ascii="Times New Roman" w:hAnsi="Times New Roman" w:cs="Times New Roman"/>
          <w:sz w:val="24"/>
          <w:szCs w:val="24"/>
        </w:rPr>
        <w:t>I soggetti</w:t>
      </w:r>
      <w:r w:rsidR="007E36B3" w:rsidRPr="00996915">
        <w:rPr>
          <w:rFonts w:ascii="Times New Roman" w:hAnsi="Times New Roman" w:cs="Times New Roman"/>
          <w:color w:val="FF0000"/>
          <w:sz w:val="24"/>
          <w:szCs w:val="24"/>
        </w:rPr>
        <w:t xml:space="preserve"> </w:t>
      </w:r>
      <w:r w:rsidR="006C156A" w:rsidRPr="00996915">
        <w:rPr>
          <w:rFonts w:ascii="Times New Roman" w:hAnsi="Times New Roman" w:cs="Times New Roman"/>
          <w:sz w:val="24"/>
          <w:szCs w:val="24"/>
        </w:rPr>
        <w:t>di cui al comma 1</w:t>
      </w:r>
      <w:r w:rsidR="006C156A"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 xml:space="preserve">procedono all’iscrizione al RENTRI con le tempistiche riportate all’articolo 13 e con le modalità indicate all’articolo 21, fornendo gli ulteriori dati richiesti, rispetto a quelli derivanti dall’interconnessione con il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delle Imprese, con l’Albo Nazionale Gestori Ambientali, con il Catasto dei rifiuti e con il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delle autorizzazioni alle operazioni di recupero.</w:t>
      </w:r>
    </w:p>
    <w:p w14:paraId="6210E004" w14:textId="740A209A"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Nel caso in cui un operatore avvii l’attività soggetta all’obbligo successivamente alle scadenze di cui all’articolo 13, comma 1, l’iscrizione deve essere effettuata prima di procedere alla prima annotazione sul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cronologico di carico e scarico.</w:t>
      </w:r>
    </w:p>
    <w:p w14:paraId="3C6EE055" w14:textId="0A2A9554"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4. I soggetti che svolgono attività di trattamento dei rifiuti al momento dell’iscrizione inseriscono nella sezione anagrafica del RENTRI le informazioni relative alle autorizzazioni rilasciate dall’amministrazione competente ovvero delle comunicazioni effettuate ai sensi dell’articolo 216 del decreto legislativo n.</w:t>
      </w:r>
      <w:r w:rsidR="00445683">
        <w:rPr>
          <w:rFonts w:ascii="Times New Roman" w:hAnsi="Times New Roman" w:cs="Times New Roman"/>
          <w:sz w:val="24"/>
          <w:szCs w:val="24"/>
        </w:rPr>
        <w:t xml:space="preserve"> </w:t>
      </w:r>
      <w:r w:rsidRPr="00996915">
        <w:rPr>
          <w:rFonts w:ascii="Times New Roman" w:hAnsi="Times New Roman" w:cs="Times New Roman"/>
          <w:sz w:val="24"/>
          <w:szCs w:val="24"/>
        </w:rPr>
        <w:t>152</w:t>
      </w:r>
      <w:r w:rsidR="00E57FE4" w:rsidRPr="00996915">
        <w:rPr>
          <w:rFonts w:ascii="Times New Roman" w:hAnsi="Times New Roman" w:cs="Times New Roman"/>
          <w:sz w:val="24"/>
          <w:szCs w:val="24"/>
        </w:rPr>
        <w:t xml:space="preserve"> del </w:t>
      </w:r>
      <w:r w:rsidRPr="00996915">
        <w:rPr>
          <w:rFonts w:ascii="Times New Roman" w:hAnsi="Times New Roman" w:cs="Times New Roman"/>
          <w:sz w:val="24"/>
          <w:szCs w:val="24"/>
        </w:rPr>
        <w:t>2006, con le modalità indicate all’articolo 21</w:t>
      </w:r>
      <w:r w:rsidR="00E57FE4" w:rsidRPr="00996915">
        <w:rPr>
          <w:rFonts w:ascii="Times New Roman" w:hAnsi="Times New Roman" w:cs="Times New Roman"/>
          <w:sz w:val="24"/>
          <w:szCs w:val="24"/>
        </w:rPr>
        <w:t xml:space="preserve"> </w:t>
      </w:r>
      <w:r w:rsidR="002756A1">
        <w:rPr>
          <w:rFonts w:ascii="Times New Roman" w:hAnsi="Times New Roman" w:cs="Times New Roman"/>
          <w:sz w:val="24"/>
          <w:szCs w:val="24"/>
        </w:rPr>
        <w:t>s</w:t>
      </w:r>
      <w:r w:rsidR="003C0B80">
        <w:rPr>
          <w:rFonts w:ascii="Times New Roman" w:hAnsi="Times New Roman" w:cs="Times New Roman"/>
          <w:sz w:val="24"/>
          <w:szCs w:val="24"/>
        </w:rPr>
        <w:t>pecificando</w:t>
      </w:r>
      <w:r w:rsidRPr="00996915">
        <w:rPr>
          <w:rFonts w:ascii="Times New Roman" w:hAnsi="Times New Roman" w:cs="Times New Roman"/>
          <w:sz w:val="24"/>
          <w:szCs w:val="24"/>
        </w:rPr>
        <w:t xml:space="preserve"> gli estremi dei relativi provvedimenti. Gli stessi soggetti sono tenuti entro trenta giorni a comunicare, con le medesime modalità, ogni variazione rispetto alla documentazione trasmessa. L’inserimento di informazioni non veritiere o non congruenti con il contenuto dei provvedimenti indicati o di documentazione non conforme all’originale comporta l’applicazione della sanzione di cui all’articolo 76 del </w:t>
      </w:r>
      <w:r w:rsidR="004C63F6">
        <w:rPr>
          <w:rFonts w:ascii="Times New Roman" w:hAnsi="Times New Roman" w:cs="Times New Roman"/>
          <w:sz w:val="24"/>
          <w:szCs w:val="24"/>
        </w:rPr>
        <w:t>d</w:t>
      </w:r>
      <w:r w:rsidRPr="00996915">
        <w:rPr>
          <w:rFonts w:ascii="Times New Roman" w:hAnsi="Times New Roman" w:cs="Times New Roman"/>
          <w:sz w:val="24"/>
          <w:szCs w:val="24"/>
        </w:rPr>
        <w:t>ecreto del Presidente della Repubblica 28 dicembre 2000, n. 445. La mancata trasmissione della documentazione di cui al presente comma comporta l’applicazione delle sanzioni di cui all’articolo 258, comma 10 del decreto legislativo n.</w:t>
      </w:r>
      <w:r w:rsidR="00445683">
        <w:rPr>
          <w:rFonts w:ascii="Times New Roman" w:hAnsi="Times New Roman" w:cs="Times New Roman"/>
          <w:sz w:val="24"/>
          <w:szCs w:val="24"/>
        </w:rPr>
        <w:t xml:space="preserve"> </w:t>
      </w:r>
      <w:r w:rsidRPr="00996915">
        <w:rPr>
          <w:rFonts w:ascii="Times New Roman" w:hAnsi="Times New Roman" w:cs="Times New Roman"/>
          <w:sz w:val="24"/>
          <w:szCs w:val="24"/>
        </w:rPr>
        <w:t>152</w:t>
      </w:r>
      <w:r w:rsidR="00E57FE4" w:rsidRPr="00996915">
        <w:rPr>
          <w:rFonts w:ascii="Times New Roman" w:hAnsi="Times New Roman" w:cs="Times New Roman"/>
          <w:sz w:val="24"/>
          <w:szCs w:val="24"/>
        </w:rPr>
        <w:t xml:space="preserve"> del </w:t>
      </w:r>
      <w:r w:rsidRPr="00996915">
        <w:rPr>
          <w:rFonts w:ascii="Times New Roman" w:hAnsi="Times New Roman" w:cs="Times New Roman"/>
          <w:sz w:val="24"/>
          <w:szCs w:val="24"/>
        </w:rPr>
        <w:t>2006.</w:t>
      </w:r>
    </w:p>
    <w:p w14:paraId="04A0DF6B" w14:textId="1F3E13C4"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5. L’iscrizione al RENTRI è soggetta a un diritto di segreteria con riferimento ad ogni unità locale soggetta all’obbligo di iscrizione, nella misura indicata alla voce 36.1 del decreto del Ministero dello sviluppo economico 17 luglio 2012 recante “Aggiornamento ed istituzione di diritti di segreteria delle Camere di Commercio e relativa approvazione della tabella A”.</w:t>
      </w:r>
    </w:p>
    <w:p w14:paraId="2AA7CABD" w14:textId="34CF1B5C"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6. I soggetti non obbligati o per i quali non decorra</w:t>
      </w:r>
      <w:r w:rsidRPr="00996915">
        <w:rPr>
          <w:sz w:val="24"/>
          <w:szCs w:val="24"/>
        </w:rPr>
        <w:t xml:space="preserve"> </w:t>
      </w:r>
      <w:r w:rsidRPr="00996915">
        <w:rPr>
          <w:rFonts w:ascii="Times New Roman" w:hAnsi="Times New Roman" w:cs="Times New Roman"/>
          <w:sz w:val="24"/>
          <w:szCs w:val="24"/>
        </w:rPr>
        <w:t xml:space="preserve">ancora l’obbligo possono iscriversi volontariamente al RENTRI. </w:t>
      </w:r>
      <w:r w:rsidR="00DD0988">
        <w:rPr>
          <w:rFonts w:ascii="Times New Roman" w:hAnsi="Times New Roman" w:cs="Times New Roman"/>
          <w:sz w:val="24"/>
          <w:szCs w:val="24"/>
        </w:rPr>
        <w:t xml:space="preserve">Detti soggetti possono </w:t>
      </w:r>
      <w:r w:rsidRPr="00996915">
        <w:rPr>
          <w:rFonts w:ascii="Times New Roman" w:hAnsi="Times New Roman" w:cs="Times New Roman"/>
          <w:sz w:val="24"/>
          <w:szCs w:val="24"/>
        </w:rPr>
        <w:t>in qualsiasi momento procedere alla cancellazione, con effetto a partire dall’anno solare successivo.</w:t>
      </w:r>
    </w:p>
    <w:p w14:paraId="0219775A" w14:textId="77777777" w:rsidR="003E2B4A"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7. La cancellazione dal RENTRI delle imprese e degli enti iscritti o di una o più unità locale in ragione del venir meno nell’anno solare precedente dei requisiti che determinano l’obbligo di iscrizione ha effetto a partire dall’anno solare successivo.</w:t>
      </w:r>
    </w:p>
    <w:p w14:paraId="26045E23" w14:textId="77777777"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8. Le Sezioni Regionali dell’Albo nazionale gestori ambientali:</w:t>
      </w:r>
    </w:p>
    <w:p w14:paraId="109C1F2A" w14:textId="68197948" w:rsidR="00BC75A6" w:rsidRPr="00996915" w:rsidRDefault="00BC75A6" w:rsidP="00AA0DAA">
      <w:pPr>
        <w:pStyle w:val="Paragrafoelenco"/>
        <w:numPr>
          <w:ilvl w:val="0"/>
          <w:numId w:val="10"/>
        </w:numPr>
        <w:jc w:val="both"/>
        <w:rPr>
          <w:rFonts w:ascii="Times New Roman" w:hAnsi="Times New Roman" w:cs="Times New Roman"/>
          <w:sz w:val="24"/>
          <w:szCs w:val="24"/>
        </w:rPr>
      </w:pPr>
      <w:r w:rsidRPr="00996915">
        <w:rPr>
          <w:rFonts w:ascii="Times New Roman" w:hAnsi="Times New Roman" w:cs="Times New Roman"/>
          <w:sz w:val="24"/>
          <w:szCs w:val="24"/>
        </w:rPr>
        <w:t xml:space="preserve">effettuano </w:t>
      </w:r>
      <w:r w:rsidR="00846DCA">
        <w:rPr>
          <w:rFonts w:ascii="Times New Roman" w:hAnsi="Times New Roman" w:cs="Times New Roman"/>
          <w:sz w:val="24"/>
          <w:szCs w:val="24"/>
        </w:rPr>
        <w:t xml:space="preserve">i </w:t>
      </w:r>
      <w:r w:rsidRPr="00996915">
        <w:rPr>
          <w:rFonts w:ascii="Times New Roman" w:hAnsi="Times New Roman" w:cs="Times New Roman"/>
          <w:sz w:val="24"/>
          <w:szCs w:val="24"/>
        </w:rPr>
        <w:t xml:space="preserve">controlli di cui all’articolo 71 del D.P.R. 445/2000, sulle dichiarazioni di cui al comma 4 del presente articolo; </w:t>
      </w:r>
    </w:p>
    <w:p w14:paraId="50644C73" w14:textId="77777777" w:rsidR="00BC75A6" w:rsidRPr="00996915" w:rsidRDefault="00BC75A6" w:rsidP="00AA0DAA">
      <w:pPr>
        <w:pStyle w:val="Paragrafoelenco"/>
        <w:numPr>
          <w:ilvl w:val="0"/>
          <w:numId w:val="10"/>
        </w:numPr>
        <w:jc w:val="both"/>
        <w:rPr>
          <w:rFonts w:ascii="Times New Roman" w:hAnsi="Times New Roman" w:cs="Times New Roman"/>
          <w:sz w:val="24"/>
          <w:szCs w:val="24"/>
        </w:rPr>
      </w:pPr>
      <w:r w:rsidRPr="00996915">
        <w:rPr>
          <w:rFonts w:ascii="Times New Roman" w:hAnsi="Times New Roman" w:cs="Times New Roman"/>
          <w:sz w:val="24"/>
          <w:szCs w:val="24"/>
        </w:rPr>
        <w:t>mettono a disposizione della Direzione competente del Ministero della transizione ecologica, per il tramite della piattaforma telematica, apposita reportistica al fine del monitoraggio dell’andamento del RENTRI;</w:t>
      </w:r>
    </w:p>
    <w:p w14:paraId="32D5A87A" w14:textId="77777777" w:rsidR="00BC75A6" w:rsidRPr="00996915" w:rsidRDefault="00BC75A6" w:rsidP="00AA0DAA">
      <w:pPr>
        <w:pStyle w:val="Paragrafoelenco"/>
        <w:numPr>
          <w:ilvl w:val="0"/>
          <w:numId w:val="10"/>
        </w:numPr>
        <w:jc w:val="both"/>
        <w:rPr>
          <w:rFonts w:ascii="Times New Roman" w:hAnsi="Times New Roman" w:cs="Times New Roman"/>
          <w:sz w:val="24"/>
          <w:szCs w:val="24"/>
        </w:rPr>
      </w:pPr>
      <w:r w:rsidRPr="00996915">
        <w:rPr>
          <w:rFonts w:ascii="Times New Roman" w:hAnsi="Times New Roman" w:cs="Times New Roman"/>
          <w:sz w:val="24"/>
          <w:szCs w:val="24"/>
        </w:rPr>
        <w:t>accreditano le iscrizioni dei soggetti delegati di cui all’articolo 18 all’apposita sezione del RENTRI.</w:t>
      </w:r>
    </w:p>
    <w:p w14:paraId="11123145" w14:textId="77777777" w:rsidR="00DA0FD2" w:rsidRPr="00996915" w:rsidRDefault="00DA0FD2"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13</w:t>
      </w:r>
    </w:p>
    <w:p w14:paraId="01F8EAF4" w14:textId="77777777" w:rsidR="00B7078C" w:rsidRPr="00996915" w:rsidRDefault="00DA0FD2" w:rsidP="00AA0DAA">
      <w:pPr>
        <w:contextualSpacing/>
        <w:jc w:val="center"/>
        <w:rPr>
          <w:rFonts w:ascii="Times New Roman" w:hAnsi="Times New Roman" w:cs="Times New Roman"/>
          <w:b/>
          <w:sz w:val="24"/>
          <w:szCs w:val="24"/>
        </w:rPr>
      </w:pPr>
      <w:r w:rsidRPr="00996915">
        <w:rPr>
          <w:rFonts w:ascii="Times New Roman" w:hAnsi="Times New Roman" w:cs="Times New Roman"/>
          <w:b/>
          <w:sz w:val="24"/>
          <w:szCs w:val="24"/>
        </w:rPr>
        <w:t>(Tempistiche di iscrizione)</w:t>
      </w:r>
    </w:p>
    <w:p w14:paraId="455A3FAC" w14:textId="4D93C252"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Dall</w:t>
      </w:r>
      <w:r w:rsidR="00B90639">
        <w:rPr>
          <w:rFonts w:ascii="Times New Roman" w:hAnsi="Times New Roman" w:cs="Times New Roman"/>
          <w:sz w:val="24"/>
          <w:szCs w:val="24"/>
        </w:rPr>
        <w:t xml:space="preserve">a data di </w:t>
      </w:r>
      <w:r w:rsidRPr="00996915">
        <w:rPr>
          <w:rFonts w:ascii="Times New Roman" w:hAnsi="Times New Roman" w:cs="Times New Roman"/>
          <w:sz w:val="24"/>
          <w:szCs w:val="24"/>
        </w:rPr>
        <w:t xml:space="preserve">entrata in vigore del presente </w:t>
      </w:r>
      <w:r w:rsidR="00445683">
        <w:rPr>
          <w:rFonts w:ascii="Times New Roman" w:hAnsi="Times New Roman" w:cs="Times New Roman"/>
          <w:sz w:val="24"/>
          <w:szCs w:val="24"/>
        </w:rPr>
        <w:t>regolamento</w:t>
      </w:r>
      <w:r w:rsidRPr="00996915">
        <w:rPr>
          <w:rFonts w:ascii="Times New Roman" w:hAnsi="Times New Roman" w:cs="Times New Roman"/>
          <w:sz w:val="24"/>
          <w:szCs w:val="24"/>
        </w:rPr>
        <w:t xml:space="preserve">, l’iscrizione al RENTRI è effettuata con le seguenti tempistiche: </w:t>
      </w:r>
    </w:p>
    <w:p w14:paraId="324989B2" w14:textId="77777777" w:rsidR="00DA0FD2" w:rsidRPr="00996915" w:rsidRDefault="00DA0FD2"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a) a decorrere da 1</w:t>
      </w:r>
      <w:r w:rsidR="009F7FF0" w:rsidRPr="00996915">
        <w:rPr>
          <w:rFonts w:ascii="Times New Roman" w:hAnsi="Times New Roman" w:cs="Times New Roman"/>
          <w:sz w:val="24"/>
          <w:szCs w:val="24"/>
        </w:rPr>
        <w:t>8</w:t>
      </w:r>
      <w:r w:rsidRPr="00996915">
        <w:rPr>
          <w:rFonts w:ascii="Times New Roman" w:hAnsi="Times New Roman" w:cs="Times New Roman"/>
          <w:sz w:val="24"/>
          <w:szCs w:val="24"/>
        </w:rPr>
        <w:t xml:space="preserve"> mesi ed entro i </w:t>
      </w:r>
      <w:r w:rsidR="0038465E" w:rsidRPr="00996915">
        <w:rPr>
          <w:rFonts w:ascii="Times New Roman" w:hAnsi="Times New Roman" w:cs="Times New Roman"/>
          <w:sz w:val="24"/>
          <w:szCs w:val="24"/>
        </w:rPr>
        <w:t xml:space="preserve">60 </w:t>
      </w:r>
      <w:r w:rsidRPr="00996915">
        <w:rPr>
          <w:rFonts w:ascii="Times New Roman" w:hAnsi="Times New Roman" w:cs="Times New Roman"/>
          <w:sz w:val="24"/>
          <w:szCs w:val="24"/>
        </w:rPr>
        <w:t xml:space="preserve">giorni successivi, per enti o imprese produttori iniziali di rifiuti speciali pericolosi e non pericolosi con più di </w:t>
      </w:r>
      <w:r w:rsidR="0038465E" w:rsidRPr="00996915">
        <w:rPr>
          <w:rFonts w:ascii="Times New Roman" w:hAnsi="Times New Roman" w:cs="Times New Roman"/>
          <w:sz w:val="24"/>
          <w:szCs w:val="24"/>
        </w:rPr>
        <w:t xml:space="preserve">50 </w:t>
      </w:r>
      <w:r w:rsidRPr="00996915">
        <w:rPr>
          <w:rFonts w:ascii="Times New Roman" w:hAnsi="Times New Roman" w:cs="Times New Roman"/>
          <w:sz w:val="24"/>
          <w:szCs w:val="24"/>
        </w:rPr>
        <w:t>dipendenti, e per tutti gli altri soggetti diversi dai produttori iniziali, ivi inclusi i soggetti di cui all’articolo 18;</w:t>
      </w:r>
    </w:p>
    <w:p w14:paraId="4A3444D6" w14:textId="77777777" w:rsidR="00DA0FD2" w:rsidRPr="00996915" w:rsidRDefault="00CC113A"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b</w:t>
      </w:r>
      <w:r w:rsidR="00DA0FD2" w:rsidRPr="00996915">
        <w:rPr>
          <w:rFonts w:ascii="Times New Roman" w:hAnsi="Times New Roman" w:cs="Times New Roman"/>
          <w:sz w:val="24"/>
          <w:szCs w:val="24"/>
        </w:rPr>
        <w:t>) a decorrere da 24 mesi ed entro i</w:t>
      </w:r>
      <w:r w:rsidR="0038465E" w:rsidRPr="00996915">
        <w:rPr>
          <w:rFonts w:ascii="Times New Roman" w:hAnsi="Times New Roman" w:cs="Times New Roman"/>
          <w:sz w:val="24"/>
          <w:szCs w:val="24"/>
        </w:rPr>
        <w:t xml:space="preserve"> 60 </w:t>
      </w:r>
      <w:r w:rsidR="00DA0FD2" w:rsidRPr="00996915">
        <w:rPr>
          <w:rFonts w:ascii="Times New Roman" w:hAnsi="Times New Roman" w:cs="Times New Roman"/>
          <w:sz w:val="24"/>
          <w:szCs w:val="24"/>
        </w:rPr>
        <w:t>giorni successivi,</w:t>
      </w:r>
      <w:r w:rsidR="005605C3" w:rsidRPr="00996915">
        <w:rPr>
          <w:rFonts w:ascii="Times New Roman" w:hAnsi="Times New Roman" w:cs="Times New Roman"/>
          <w:sz w:val="24"/>
          <w:szCs w:val="24"/>
        </w:rPr>
        <w:t xml:space="preserve"> </w:t>
      </w:r>
      <w:r w:rsidR="00DA0FD2" w:rsidRPr="00996915">
        <w:rPr>
          <w:rFonts w:ascii="Times New Roman" w:hAnsi="Times New Roman" w:cs="Times New Roman"/>
          <w:sz w:val="24"/>
          <w:szCs w:val="24"/>
        </w:rPr>
        <w:t xml:space="preserve">per enti o imprese produttori di rifiuti speciali pericolosi e non pericolosi con più di 10 dipendenti; </w:t>
      </w:r>
    </w:p>
    <w:p w14:paraId="5241910B" w14:textId="2BDA06E9" w:rsidR="00DA0FD2" w:rsidRPr="00996915" w:rsidRDefault="00CC113A"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c) </w:t>
      </w:r>
      <w:r w:rsidR="00DA0FD2" w:rsidRPr="00996915">
        <w:rPr>
          <w:rFonts w:ascii="Times New Roman" w:hAnsi="Times New Roman" w:cs="Times New Roman"/>
          <w:sz w:val="24"/>
          <w:szCs w:val="24"/>
        </w:rPr>
        <w:t xml:space="preserve">a decorrere da 30 mesi ed entro i </w:t>
      </w:r>
      <w:r w:rsidR="0038465E" w:rsidRPr="00996915">
        <w:rPr>
          <w:rFonts w:ascii="Times New Roman" w:hAnsi="Times New Roman" w:cs="Times New Roman"/>
          <w:sz w:val="24"/>
          <w:szCs w:val="24"/>
        </w:rPr>
        <w:t xml:space="preserve">60 </w:t>
      </w:r>
      <w:r w:rsidR="00DA0FD2" w:rsidRPr="00996915">
        <w:rPr>
          <w:rFonts w:ascii="Times New Roman" w:hAnsi="Times New Roman" w:cs="Times New Roman"/>
          <w:sz w:val="24"/>
          <w:szCs w:val="24"/>
        </w:rPr>
        <w:t>giorni successivi, per tutti i restanti produttori iniziali di rifiuti speciali pericolosi obbligati ai sensi dell’articolo 6, comma 3</w:t>
      </w:r>
      <w:r w:rsidR="00384FC3">
        <w:rPr>
          <w:rFonts w:ascii="Times New Roman" w:hAnsi="Times New Roman" w:cs="Times New Roman"/>
          <w:sz w:val="24"/>
          <w:szCs w:val="24"/>
        </w:rPr>
        <w:t>,</w:t>
      </w:r>
      <w:r w:rsidR="00DA0FD2" w:rsidRPr="00996915">
        <w:rPr>
          <w:rFonts w:ascii="Times New Roman" w:hAnsi="Times New Roman" w:cs="Times New Roman"/>
          <w:sz w:val="24"/>
          <w:szCs w:val="24"/>
        </w:rPr>
        <w:t xml:space="preserve"> del decreto-legge n. 135 del 2018.</w:t>
      </w:r>
    </w:p>
    <w:p w14:paraId="386641E4" w14:textId="77777777" w:rsidR="00D93254" w:rsidRPr="00996915" w:rsidRDefault="00D9325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 Gli enti e le imprese produttori iniziali di rifiuti che trasportano esclusivamente i propri rifiuti speciali pericolosi e non pericolosi iscritti all’Albo nazionale gestori ambientali ai sensi dell’articolo 212, comma 8, si iscrivono quando obbligati come produttori, nel rispetto delle tempistiche di cui al comma 1.</w:t>
      </w:r>
    </w:p>
    <w:p w14:paraId="45FA9B13" w14:textId="36DA62E1" w:rsidR="00D93254" w:rsidRPr="00996915" w:rsidRDefault="00D9325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3. Ai fini del comma 1, il numero dei dipendenti è calcolato con i criteri di cui all’articolo 3, comma 1, lettera c)</w:t>
      </w:r>
      <w:r w:rsidR="00873EDC">
        <w:rPr>
          <w:rFonts w:ascii="Times New Roman" w:hAnsi="Times New Roman" w:cs="Times New Roman"/>
          <w:sz w:val="24"/>
          <w:szCs w:val="24"/>
        </w:rPr>
        <w:t>,</w:t>
      </w:r>
      <w:r w:rsidRPr="00996915">
        <w:rPr>
          <w:rFonts w:ascii="Times New Roman" w:hAnsi="Times New Roman" w:cs="Times New Roman"/>
          <w:sz w:val="24"/>
          <w:szCs w:val="24"/>
        </w:rPr>
        <w:t xml:space="preserve"> ed è riferito alla totalità dei dipendenti presenti nell’impresa o nell’ente al 31 dicembre dell’anno precedente a quello di riferimento.</w:t>
      </w:r>
    </w:p>
    <w:p w14:paraId="3A1BFA2D" w14:textId="77777777" w:rsidR="00D93254" w:rsidRPr="00996915" w:rsidRDefault="00D93254"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14</w:t>
      </w:r>
    </w:p>
    <w:p w14:paraId="5E5954C1" w14:textId="77777777" w:rsidR="00D93254" w:rsidRPr="00996915" w:rsidRDefault="00D93254"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w:t>
      </w:r>
      <w:r w:rsidR="00BC75A6" w:rsidRPr="00996915">
        <w:rPr>
          <w:rFonts w:ascii="Times New Roman" w:hAnsi="Times New Roman" w:cs="Times New Roman"/>
          <w:b/>
          <w:sz w:val="24"/>
          <w:szCs w:val="24"/>
        </w:rPr>
        <w:t>Contributo annuale e diritto di segreteria</w:t>
      </w:r>
      <w:r w:rsidRPr="00996915">
        <w:rPr>
          <w:rFonts w:ascii="Times New Roman" w:hAnsi="Times New Roman" w:cs="Times New Roman"/>
          <w:b/>
          <w:sz w:val="24"/>
          <w:szCs w:val="24"/>
        </w:rPr>
        <w:t>)</w:t>
      </w:r>
    </w:p>
    <w:p w14:paraId="64940FD4" w14:textId="2BB19601" w:rsidR="00D93254" w:rsidRPr="00996915" w:rsidRDefault="00D9325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La copertura degli oneri derivanti dal funzionamento del RENTRI è assicurata mediante il pagamento a carico degli iscritti di un contributo annuale</w:t>
      </w:r>
      <w:r w:rsidR="008A2E39" w:rsidRPr="00996915">
        <w:rPr>
          <w:rFonts w:ascii="Times New Roman" w:hAnsi="Times New Roman" w:cs="Times New Roman"/>
          <w:sz w:val="24"/>
          <w:szCs w:val="24"/>
        </w:rPr>
        <w:t xml:space="preserve"> </w:t>
      </w:r>
      <w:r w:rsidR="00BC75A6" w:rsidRPr="00996915">
        <w:rPr>
          <w:rFonts w:ascii="Times New Roman" w:hAnsi="Times New Roman" w:cs="Times New Roman"/>
          <w:sz w:val="24"/>
          <w:szCs w:val="24"/>
        </w:rPr>
        <w:t>e di un diritto di segreteria,</w:t>
      </w:r>
      <w:r w:rsidRPr="00996915">
        <w:rPr>
          <w:rFonts w:ascii="Times New Roman" w:hAnsi="Times New Roman" w:cs="Times New Roman"/>
          <w:sz w:val="24"/>
          <w:szCs w:val="24"/>
        </w:rPr>
        <w:t xml:space="preserve"> </w:t>
      </w:r>
      <w:r w:rsidR="008A2E39" w:rsidRPr="00996915">
        <w:rPr>
          <w:rFonts w:ascii="Times New Roman" w:hAnsi="Times New Roman" w:cs="Times New Roman"/>
          <w:sz w:val="24"/>
          <w:szCs w:val="24"/>
        </w:rPr>
        <w:t>ai sensi de</w:t>
      </w:r>
      <w:r w:rsidR="00BC75A6" w:rsidRPr="00996915">
        <w:rPr>
          <w:rFonts w:ascii="Times New Roman" w:hAnsi="Times New Roman" w:cs="Times New Roman"/>
          <w:sz w:val="24"/>
          <w:szCs w:val="24"/>
        </w:rPr>
        <w:t>ll’articolo 6, comma 3-</w:t>
      </w:r>
      <w:r w:rsidR="00BC75A6" w:rsidRPr="007C5236">
        <w:rPr>
          <w:rFonts w:ascii="Times New Roman" w:hAnsi="Times New Roman" w:cs="Times New Roman"/>
          <w:i/>
          <w:sz w:val="24"/>
          <w:szCs w:val="24"/>
        </w:rPr>
        <w:t>quater</w:t>
      </w:r>
      <w:r w:rsidR="007947AB">
        <w:rPr>
          <w:rFonts w:ascii="Times New Roman" w:hAnsi="Times New Roman" w:cs="Times New Roman"/>
          <w:sz w:val="24"/>
          <w:szCs w:val="24"/>
        </w:rPr>
        <w:t xml:space="preserve">, </w:t>
      </w:r>
      <w:r w:rsidR="00BC75A6" w:rsidRPr="00996915">
        <w:rPr>
          <w:rFonts w:ascii="Times New Roman" w:hAnsi="Times New Roman" w:cs="Times New Roman"/>
          <w:sz w:val="24"/>
          <w:szCs w:val="24"/>
        </w:rPr>
        <w:t>del decreto-legge n. 135 del 2018, convertito con legge 11 febbraio 2019, n.</w:t>
      </w:r>
      <w:r w:rsidR="00312E6F">
        <w:rPr>
          <w:rFonts w:ascii="Times New Roman" w:hAnsi="Times New Roman" w:cs="Times New Roman"/>
          <w:sz w:val="24"/>
          <w:szCs w:val="24"/>
        </w:rPr>
        <w:t xml:space="preserve"> </w:t>
      </w:r>
      <w:r w:rsidR="00BC75A6" w:rsidRPr="00996915">
        <w:rPr>
          <w:rFonts w:ascii="Times New Roman" w:hAnsi="Times New Roman" w:cs="Times New Roman"/>
          <w:sz w:val="24"/>
          <w:szCs w:val="24"/>
        </w:rPr>
        <w:t xml:space="preserve">12, </w:t>
      </w:r>
      <w:r w:rsidRPr="00996915">
        <w:rPr>
          <w:rFonts w:ascii="Times New Roman" w:hAnsi="Times New Roman" w:cs="Times New Roman"/>
          <w:sz w:val="24"/>
          <w:szCs w:val="24"/>
        </w:rPr>
        <w:t>nella misura e</w:t>
      </w:r>
      <w:r w:rsidR="00445683">
        <w:rPr>
          <w:rFonts w:ascii="Times New Roman" w:hAnsi="Times New Roman" w:cs="Times New Roman"/>
          <w:sz w:val="24"/>
          <w:szCs w:val="24"/>
        </w:rPr>
        <w:t xml:space="preserve"> con le modalità indicate nell’a</w:t>
      </w:r>
      <w:r w:rsidRPr="00996915">
        <w:rPr>
          <w:rFonts w:ascii="Times New Roman" w:hAnsi="Times New Roman" w:cs="Times New Roman"/>
          <w:sz w:val="24"/>
          <w:szCs w:val="24"/>
        </w:rPr>
        <w:t xml:space="preserve">llegato </w:t>
      </w:r>
      <w:r w:rsidR="00473485" w:rsidRPr="00996915">
        <w:rPr>
          <w:rFonts w:ascii="Times New Roman" w:hAnsi="Times New Roman" w:cs="Times New Roman"/>
          <w:sz w:val="24"/>
          <w:szCs w:val="24"/>
        </w:rPr>
        <w:t>III</w:t>
      </w:r>
      <w:r w:rsidR="00384126" w:rsidRPr="00996915">
        <w:rPr>
          <w:rFonts w:ascii="Times New Roman" w:hAnsi="Times New Roman" w:cs="Times New Roman"/>
          <w:sz w:val="24"/>
          <w:szCs w:val="24"/>
        </w:rPr>
        <w:t>.</w:t>
      </w:r>
    </w:p>
    <w:p w14:paraId="1F30348C" w14:textId="3D868433" w:rsidR="00D93254" w:rsidRPr="00996915" w:rsidRDefault="00D9325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2. Il contributo </w:t>
      </w:r>
      <w:r w:rsidR="00BC75A6" w:rsidRPr="00996915">
        <w:rPr>
          <w:rFonts w:ascii="Times New Roman" w:hAnsi="Times New Roman" w:cs="Times New Roman"/>
          <w:sz w:val="24"/>
          <w:szCs w:val="24"/>
        </w:rPr>
        <w:t>annuale</w:t>
      </w:r>
      <w:r w:rsidR="00B778C2" w:rsidRPr="00996915">
        <w:rPr>
          <w:rFonts w:ascii="Times New Roman" w:hAnsi="Times New Roman" w:cs="Times New Roman"/>
          <w:sz w:val="24"/>
          <w:szCs w:val="24"/>
        </w:rPr>
        <w:t xml:space="preserve"> </w:t>
      </w:r>
      <w:r w:rsidR="0070342E" w:rsidRPr="00996915">
        <w:rPr>
          <w:rFonts w:ascii="Times New Roman" w:hAnsi="Times New Roman" w:cs="Times New Roman"/>
          <w:sz w:val="24"/>
          <w:szCs w:val="24"/>
        </w:rPr>
        <w:t xml:space="preserve">e </w:t>
      </w:r>
      <w:r w:rsidR="00BC75A6" w:rsidRPr="00996915">
        <w:rPr>
          <w:rFonts w:ascii="Times New Roman" w:hAnsi="Times New Roman" w:cs="Times New Roman"/>
          <w:sz w:val="24"/>
          <w:szCs w:val="24"/>
        </w:rPr>
        <w:t>il diritto di segreteria sono versati</w:t>
      </w:r>
      <w:r w:rsidRPr="00996915">
        <w:rPr>
          <w:rFonts w:ascii="Times New Roman" w:hAnsi="Times New Roman" w:cs="Times New Roman"/>
          <w:sz w:val="24"/>
          <w:szCs w:val="24"/>
        </w:rPr>
        <w:t xml:space="preserve"> da ciascun iscritto per ciascuna unità locale, come individuata ai sensi dell’art</w:t>
      </w:r>
      <w:r w:rsidR="00851067">
        <w:rPr>
          <w:rFonts w:ascii="Times New Roman" w:hAnsi="Times New Roman" w:cs="Times New Roman"/>
          <w:sz w:val="24"/>
          <w:szCs w:val="24"/>
        </w:rPr>
        <w:t xml:space="preserve">icolo </w:t>
      </w:r>
      <w:r w:rsidRPr="00996915">
        <w:rPr>
          <w:rFonts w:ascii="Times New Roman" w:hAnsi="Times New Roman" w:cs="Times New Roman"/>
          <w:sz w:val="24"/>
          <w:szCs w:val="24"/>
        </w:rPr>
        <w:t>3, comma 1, lettera b).</w:t>
      </w:r>
    </w:p>
    <w:p w14:paraId="175CB45B" w14:textId="30EEE315" w:rsidR="00D93254" w:rsidRPr="00996915" w:rsidRDefault="00D9325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Il </w:t>
      </w:r>
      <w:r w:rsidR="00BC75A6" w:rsidRPr="00996915">
        <w:rPr>
          <w:rFonts w:ascii="Times New Roman" w:hAnsi="Times New Roman" w:cs="Times New Roman"/>
          <w:sz w:val="24"/>
          <w:szCs w:val="24"/>
        </w:rPr>
        <w:t>contributo annuale per il</w:t>
      </w:r>
      <w:r w:rsidR="00CF51AB" w:rsidRPr="00996915">
        <w:rPr>
          <w:rFonts w:ascii="Times New Roman" w:hAnsi="Times New Roman" w:cs="Times New Roman"/>
          <w:sz w:val="24"/>
          <w:szCs w:val="24"/>
        </w:rPr>
        <w:t xml:space="preserve"> </w:t>
      </w:r>
      <w:r w:rsidR="00BC75A6" w:rsidRPr="00996915">
        <w:rPr>
          <w:rFonts w:ascii="Times New Roman" w:hAnsi="Times New Roman" w:cs="Times New Roman"/>
          <w:sz w:val="24"/>
          <w:szCs w:val="24"/>
        </w:rPr>
        <w:t xml:space="preserve">primo anno </w:t>
      </w:r>
      <w:r w:rsidRPr="00996915">
        <w:rPr>
          <w:rFonts w:ascii="Times New Roman" w:hAnsi="Times New Roman" w:cs="Times New Roman"/>
          <w:sz w:val="24"/>
          <w:szCs w:val="24"/>
        </w:rPr>
        <w:t>è versato</w:t>
      </w:r>
      <w:r w:rsidR="00CF51AB" w:rsidRPr="00996915">
        <w:rPr>
          <w:rFonts w:ascii="Times New Roman" w:hAnsi="Times New Roman" w:cs="Times New Roman"/>
          <w:sz w:val="24"/>
          <w:szCs w:val="24"/>
        </w:rPr>
        <w:t xml:space="preserve">, </w:t>
      </w:r>
      <w:r w:rsidR="00BC75A6" w:rsidRPr="00996915">
        <w:rPr>
          <w:rFonts w:ascii="Times New Roman" w:hAnsi="Times New Roman" w:cs="Times New Roman"/>
          <w:sz w:val="24"/>
          <w:szCs w:val="24"/>
        </w:rPr>
        <w:t xml:space="preserve">unitamente al diritto di segreteria, </w:t>
      </w:r>
      <w:r w:rsidRPr="00996915">
        <w:rPr>
          <w:rFonts w:ascii="Times New Roman" w:hAnsi="Times New Roman" w:cs="Times New Roman"/>
          <w:sz w:val="24"/>
          <w:szCs w:val="24"/>
        </w:rPr>
        <w:t>al momento dell’iscrizione</w:t>
      </w:r>
      <w:r w:rsidR="0071160B" w:rsidRPr="00996915">
        <w:rPr>
          <w:rFonts w:ascii="Times New Roman" w:hAnsi="Times New Roman" w:cs="Times New Roman"/>
          <w:sz w:val="24"/>
          <w:szCs w:val="24"/>
        </w:rPr>
        <w:t>.</w:t>
      </w:r>
      <w:r w:rsidR="00CF51AB" w:rsidRPr="00996915">
        <w:rPr>
          <w:rFonts w:ascii="Times New Roman" w:hAnsi="Times New Roman" w:cs="Times New Roman"/>
          <w:sz w:val="24"/>
          <w:szCs w:val="24"/>
        </w:rPr>
        <w:t xml:space="preserve"> P</w:t>
      </w:r>
      <w:r w:rsidRPr="00996915">
        <w:rPr>
          <w:rFonts w:ascii="Times New Roman" w:hAnsi="Times New Roman" w:cs="Times New Roman"/>
          <w:sz w:val="24"/>
          <w:szCs w:val="24"/>
        </w:rPr>
        <w:t xml:space="preserve">er gli anni successivi </w:t>
      </w:r>
      <w:r w:rsidR="00BC75A6" w:rsidRPr="00996915">
        <w:rPr>
          <w:rFonts w:ascii="Times New Roman" w:hAnsi="Times New Roman" w:cs="Times New Roman"/>
          <w:sz w:val="24"/>
          <w:szCs w:val="24"/>
        </w:rPr>
        <w:t>al primo,</w:t>
      </w:r>
      <w:r w:rsidRPr="00996915">
        <w:rPr>
          <w:rFonts w:ascii="Times New Roman" w:hAnsi="Times New Roman" w:cs="Times New Roman"/>
          <w:sz w:val="24"/>
          <w:szCs w:val="24"/>
        </w:rPr>
        <w:t xml:space="preserve"> il contributo </w:t>
      </w:r>
      <w:r w:rsidR="00BC75A6" w:rsidRPr="00996915">
        <w:rPr>
          <w:rFonts w:ascii="Times New Roman" w:hAnsi="Times New Roman" w:cs="Times New Roman"/>
          <w:sz w:val="24"/>
          <w:szCs w:val="24"/>
        </w:rPr>
        <w:t>annuale</w:t>
      </w:r>
      <w:r w:rsidR="00733D3D" w:rsidRPr="00996915">
        <w:rPr>
          <w:rFonts w:ascii="Times New Roman" w:hAnsi="Times New Roman" w:cs="Times New Roman"/>
          <w:sz w:val="24"/>
          <w:szCs w:val="24"/>
        </w:rPr>
        <w:t xml:space="preserve"> </w:t>
      </w:r>
      <w:r w:rsidRPr="00996915">
        <w:rPr>
          <w:rFonts w:ascii="Times New Roman" w:hAnsi="Times New Roman" w:cs="Times New Roman"/>
          <w:sz w:val="24"/>
          <w:szCs w:val="24"/>
        </w:rPr>
        <w:t>è versato entro il 30 aprile</w:t>
      </w:r>
      <w:r w:rsidR="00733D3D" w:rsidRPr="00996915">
        <w:rPr>
          <w:rFonts w:ascii="Times New Roman" w:hAnsi="Times New Roman" w:cs="Times New Roman"/>
          <w:sz w:val="24"/>
          <w:szCs w:val="24"/>
        </w:rPr>
        <w:t xml:space="preserve"> </w:t>
      </w:r>
      <w:r w:rsidR="003C122F" w:rsidRPr="00996915">
        <w:rPr>
          <w:rFonts w:ascii="Times New Roman" w:hAnsi="Times New Roman" w:cs="Times New Roman"/>
          <w:sz w:val="24"/>
          <w:szCs w:val="24"/>
        </w:rPr>
        <w:t>di ciascun anno</w:t>
      </w:r>
      <w:r w:rsidR="00BC75A6" w:rsidRPr="00996915">
        <w:rPr>
          <w:rFonts w:ascii="Times New Roman" w:hAnsi="Times New Roman" w:cs="Times New Roman"/>
          <w:sz w:val="24"/>
          <w:szCs w:val="24"/>
        </w:rPr>
        <w:t>, come indicato nell’</w:t>
      </w:r>
      <w:r w:rsidR="00445683">
        <w:rPr>
          <w:rFonts w:ascii="Times New Roman" w:hAnsi="Times New Roman" w:cs="Times New Roman"/>
          <w:sz w:val="24"/>
          <w:szCs w:val="24"/>
        </w:rPr>
        <w:t>a</w:t>
      </w:r>
      <w:r w:rsidR="00BC75A6" w:rsidRPr="00996915">
        <w:rPr>
          <w:rFonts w:ascii="Times New Roman" w:hAnsi="Times New Roman" w:cs="Times New Roman"/>
          <w:sz w:val="24"/>
          <w:szCs w:val="24"/>
        </w:rPr>
        <w:t>llegato III</w:t>
      </w:r>
      <w:r w:rsidR="00940DD8"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p>
    <w:p w14:paraId="5A7FC433" w14:textId="729711CD" w:rsidR="006070A9" w:rsidRDefault="00BC75A6"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4. Ogni variazione all’iscrizione è soggetta al pagamento del diritto di segreteria, secondo le modalità di cui all’</w:t>
      </w:r>
      <w:r w:rsidR="00445683">
        <w:rPr>
          <w:rFonts w:ascii="Times New Roman" w:hAnsi="Times New Roman" w:cs="Times New Roman"/>
          <w:sz w:val="24"/>
          <w:szCs w:val="24"/>
        </w:rPr>
        <w:t>a</w:t>
      </w:r>
      <w:r w:rsidRPr="00996915">
        <w:rPr>
          <w:rFonts w:ascii="Times New Roman" w:hAnsi="Times New Roman" w:cs="Times New Roman"/>
          <w:sz w:val="24"/>
          <w:szCs w:val="24"/>
        </w:rPr>
        <w:t>llegato III</w:t>
      </w:r>
      <w:r w:rsidR="00384126"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p>
    <w:p w14:paraId="7296BAC1" w14:textId="4A228776" w:rsidR="00D93254" w:rsidRPr="00996915" w:rsidRDefault="00D93254" w:rsidP="00AA0DAA">
      <w:pPr>
        <w:spacing w:after="0"/>
        <w:contextualSpacing/>
        <w:jc w:val="center"/>
        <w:rPr>
          <w:rFonts w:ascii="Times New Roman" w:hAnsi="Times New Roman" w:cs="Times New Roman"/>
          <w:b/>
          <w:sz w:val="24"/>
          <w:szCs w:val="24"/>
        </w:rPr>
      </w:pPr>
      <w:bookmarkStart w:id="7" w:name="_Hlk105144546"/>
      <w:r w:rsidRPr="00996915">
        <w:rPr>
          <w:rFonts w:ascii="Times New Roman" w:hAnsi="Times New Roman" w:cs="Times New Roman"/>
          <w:b/>
          <w:sz w:val="24"/>
          <w:szCs w:val="24"/>
        </w:rPr>
        <w:t>Articolo 15</w:t>
      </w:r>
    </w:p>
    <w:p w14:paraId="1B878357" w14:textId="77777777" w:rsidR="00B665FE" w:rsidRPr="00996915" w:rsidRDefault="00D93254" w:rsidP="00AA0DAA">
      <w:pPr>
        <w:spacing w:after="0"/>
        <w:contextualSpacing/>
        <w:jc w:val="center"/>
        <w:rPr>
          <w:rFonts w:ascii="Times New Roman" w:hAnsi="Times New Roman" w:cs="Times New Roman"/>
          <w:sz w:val="24"/>
          <w:szCs w:val="24"/>
        </w:rPr>
      </w:pPr>
      <w:r w:rsidRPr="00996915">
        <w:rPr>
          <w:rFonts w:ascii="Times New Roman" w:hAnsi="Times New Roman" w:cs="Times New Roman"/>
          <w:b/>
          <w:sz w:val="24"/>
          <w:szCs w:val="24"/>
        </w:rPr>
        <w:t>(Trasmissione dei dati al sistema informatico)</w:t>
      </w:r>
    </w:p>
    <w:bookmarkEnd w:id="7"/>
    <w:p w14:paraId="38C65295" w14:textId="7B6BDB38" w:rsidR="00D93254" w:rsidRPr="00996915" w:rsidRDefault="00D93254" w:rsidP="00AA0DAA">
      <w:pPr>
        <w:spacing w:before="240"/>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w:t>
      </w:r>
      <w:r w:rsidR="00994F2E" w:rsidRPr="00996915">
        <w:rPr>
          <w:rFonts w:ascii="Times New Roman" w:hAnsi="Times New Roman" w:cs="Times New Roman"/>
          <w:sz w:val="24"/>
          <w:szCs w:val="24"/>
        </w:rPr>
        <w:t>A decorrere dall</w:t>
      </w:r>
      <w:r w:rsidR="001A3D11" w:rsidRPr="00996915">
        <w:rPr>
          <w:rFonts w:ascii="Times New Roman" w:hAnsi="Times New Roman" w:cs="Times New Roman"/>
          <w:sz w:val="24"/>
          <w:szCs w:val="24"/>
        </w:rPr>
        <w:t>a data di iscrizione</w:t>
      </w:r>
      <w:r w:rsidR="00994F2E" w:rsidRPr="00996915">
        <w:rPr>
          <w:rFonts w:ascii="Times New Roman" w:hAnsi="Times New Roman" w:cs="Times New Roman"/>
          <w:sz w:val="24"/>
          <w:szCs w:val="24"/>
        </w:rPr>
        <w:t xml:space="preserve">, </w:t>
      </w:r>
      <w:r w:rsidR="00650682" w:rsidRPr="00996915">
        <w:rPr>
          <w:rFonts w:ascii="Times New Roman" w:hAnsi="Times New Roman" w:cs="Times New Roman"/>
          <w:sz w:val="24"/>
          <w:szCs w:val="24"/>
        </w:rPr>
        <w:t xml:space="preserve">gli operatori </w:t>
      </w:r>
      <w:r w:rsidRPr="00996915">
        <w:rPr>
          <w:rFonts w:ascii="Times New Roman" w:hAnsi="Times New Roman" w:cs="Times New Roman"/>
          <w:sz w:val="24"/>
          <w:szCs w:val="24"/>
        </w:rPr>
        <w:t xml:space="preserve">obbligati alla tenuta del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di carico e scarico provvedono alla trasmissione dei dati contenuti nel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di carico e scarico, con le modalità indicate secondo le procedure di cui all’articolo 21</w:t>
      </w:r>
      <w:r w:rsidR="00940DD8" w:rsidRPr="00996915">
        <w:rPr>
          <w:rFonts w:ascii="Times New Roman" w:hAnsi="Times New Roman" w:cs="Times New Roman"/>
          <w:sz w:val="24"/>
          <w:szCs w:val="24"/>
        </w:rPr>
        <w:t>.</w:t>
      </w:r>
    </w:p>
    <w:p w14:paraId="2B5AFDE4" w14:textId="252A3F38" w:rsidR="00D93254" w:rsidRPr="00996915" w:rsidRDefault="00D93254" w:rsidP="00AA0DAA">
      <w:pPr>
        <w:spacing w:after="0"/>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2. La trasmissione dei dati del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di carico e scarico deve essere effettuata con cadenza mensile, entro la fine del mese successivo a quello </w:t>
      </w:r>
      <w:r w:rsidR="00A84266" w:rsidRPr="00996915">
        <w:rPr>
          <w:rFonts w:ascii="Times New Roman" w:hAnsi="Times New Roman" w:cs="Times New Roman"/>
          <w:sz w:val="24"/>
          <w:szCs w:val="24"/>
        </w:rPr>
        <w:t>in cui è stata effettuata l’annotazione</w:t>
      </w:r>
      <w:r w:rsidR="0038465E" w:rsidRPr="00996915">
        <w:rPr>
          <w:rFonts w:ascii="Times New Roman" w:hAnsi="Times New Roman" w:cs="Times New Roman"/>
          <w:sz w:val="24"/>
          <w:szCs w:val="24"/>
        </w:rPr>
        <w:t xml:space="preserve">. Nel caso in cui </w:t>
      </w:r>
      <w:r w:rsidRPr="00996915">
        <w:rPr>
          <w:rFonts w:ascii="Times New Roman" w:hAnsi="Times New Roman" w:cs="Times New Roman"/>
          <w:sz w:val="24"/>
          <w:szCs w:val="24"/>
        </w:rPr>
        <w:t xml:space="preserve">nel mese di riferimento </w:t>
      </w:r>
      <w:r w:rsidR="0038465E" w:rsidRPr="00996915">
        <w:rPr>
          <w:rFonts w:ascii="Times New Roman" w:hAnsi="Times New Roman" w:cs="Times New Roman"/>
          <w:sz w:val="24"/>
          <w:szCs w:val="24"/>
        </w:rPr>
        <w:t xml:space="preserve">non ci siano nuove annotazioni, </w:t>
      </w:r>
      <w:r w:rsidRPr="00996915">
        <w:rPr>
          <w:rFonts w:ascii="Times New Roman" w:hAnsi="Times New Roman" w:cs="Times New Roman"/>
          <w:sz w:val="24"/>
          <w:szCs w:val="24"/>
        </w:rPr>
        <w:t>la trasmissione non è dovuta.</w:t>
      </w:r>
      <w:r w:rsidR="00296824" w:rsidRPr="00996915">
        <w:rPr>
          <w:rFonts w:ascii="Times New Roman" w:hAnsi="Times New Roman" w:cs="Times New Roman"/>
          <w:sz w:val="24"/>
          <w:szCs w:val="24"/>
        </w:rPr>
        <w:t xml:space="preserve"> </w:t>
      </w:r>
      <w:r w:rsidR="00A84266" w:rsidRPr="00996915">
        <w:rPr>
          <w:rFonts w:ascii="Times New Roman" w:hAnsi="Times New Roman" w:cs="Times New Roman"/>
          <w:sz w:val="24"/>
          <w:szCs w:val="24"/>
        </w:rPr>
        <w:t>I soggetti di cui all</w:t>
      </w:r>
      <w:r w:rsidR="00B429D6">
        <w:rPr>
          <w:rFonts w:ascii="Times New Roman" w:hAnsi="Times New Roman" w:cs="Times New Roman"/>
          <w:sz w:val="24"/>
          <w:szCs w:val="24"/>
        </w:rPr>
        <w:t>’</w:t>
      </w:r>
      <w:r w:rsidR="00A84266" w:rsidRPr="00996915">
        <w:rPr>
          <w:rFonts w:ascii="Times New Roman" w:hAnsi="Times New Roman" w:cs="Times New Roman"/>
          <w:sz w:val="24"/>
          <w:szCs w:val="24"/>
        </w:rPr>
        <w:t>articolo 18</w:t>
      </w:r>
      <w:r w:rsidR="00E113FA" w:rsidRPr="00996915">
        <w:rPr>
          <w:rFonts w:ascii="Times New Roman" w:hAnsi="Times New Roman" w:cs="Times New Roman"/>
          <w:sz w:val="24"/>
          <w:szCs w:val="24"/>
        </w:rPr>
        <w:t xml:space="preserve"> </w:t>
      </w:r>
      <w:r w:rsidR="00A84266" w:rsidRPr="00996915">
        <w:rPr>
          <w:rFonts w:ascii="Times New Roman" w:hAnsi="Times New Roman" w:cs="Times New Roman"/>
          <w:sz w:val="24"/>
          <w:szCs w:val="24"/>
        </w:rPr>
        <w:t>trasmettono i dati entro la fine del secondo mese successivo a quello in cui è stata effettuata l</w:t>
      </w:r>
      <w:r w:rsidR="00B429D6">
        <w:rPr>
          <w:rFonts w:ascii="Times New Roman" w:hAnsi="Times New Roman" w:cs="Times New Roman"/>
          <w:sz w:val="24"/>
          <w:szCs w:val="24"/>
        </w:rPr>
        <w:t>’</w:t>
      </w:r>
      <w:r w:rsidR="00A84266" w:rsidRPr="00996915">
        <w:rPr>
          <w:rFonts w:ascii="Times New Roman" w:hAnsi="Times New Roman" w:cs="Times New Roman"/>
          <w:sz w:val="24"/>
          <w:szCs w:val="24"/>
        </w:rPr>
        <w:t>annotazione</w:t>
      </w:r>
      <w:r w:rsidR="00296824" w:rsidRPr="00996915">
        <w:rPr>
          <w:rFonts w:ascii="Times New Roman" w:hAnsi="Times New Roman" w:cs="Times New Roman"/>
          <w:sz w:val="24"/>
          <w:szCs w:val="24"/>
        </w:rPr>
        <w:t>.</w:t>
      </w:r>
    </w:p>
    <w:p w14:paraId="6B1603F4" w14:textId="73C5F7D0" w:rsidR="00D93254" w:rsidRPr="00996915" w:rsidRDefault="00D9325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3. A decorrere dalla data di cui al comma 1, lettera </w:t>
      </w:r>
      <w:r w:rsidR="009F7FF0" w:rsidRPr="00996915">
        <w:rPr>
          <w:rFonts w:ascii="Times New Roman" w:hAnsi="Times New Roman" w:cs="Times New Roman"/>
          <w:sz w:val="24"/>
          <w:szCs w:val="24"/>
        </w:rPr>
        <w:t>c</w:t>
      </w:r>
      <w:r w:rsidRPr="00996915">
        <w:rPr>
          <w:rFonts w:ascii="Times New Roman" w:hAnsi="Times New Roman" w:cs="Times New Roman"/>
          <w:sz w:val="24"/>
          <w:szCs w:val="24"/>
        </w:rPr>
        <w:t xml:space="preserve">) dell’articolo 13, </w:t>
      </w:r>
      <w:r w:rsidR="00296824" w:rsidRPr="00996915">
        <w:rPr>
          <w:rFonts w:ascii="Times New Roman" w:hAnsi="Times New Roman" w:cs="Times New Roman"/>
          <w:sz w:val="24"/>
          <w:szCs w:val="24"/>
        </w:rPr>
        <w:t>g</w:t>
      </w:r>
      <w:r w:rsidRPr="00996915">
        <w:rPr>
          <w:rFonts w:ascii="Times New Roman" w:hAnsi="Times New Roman" w:cs="Times New Roman"/>
          <w:sz w:val="24"/>
          <w:szCs w:val="24"/>
        </w:rPr>
        <w:t xml:space="preserve">li </w:t>
      </w:r>
      <w:bookmarkStart w:id="8" w:name="_Hlk105144858"/>
      <w:r w:rsidRPr="00996915">
        <w:rPr>
          <w:rFonts w:ascii="Times New Roman" w:hAnsi="Times New Roman" w:cs="Times New Roman"/>
          <w:sz w:val="24"/>
          <w:szCs w:val="24"/>
        </w:rPr>
        <w:t>enti e le imprese che producono, trasportano o trattano rifiuti</w:t>
      </w:r>
      <w:r w:rsidR="00DE5791" w:rsidRPr="00996915">
        <w:rPr>
          <w:rFonts w:ascii="Times New Roman" w:hAnsi="Times New Roman" w:cs="Times New Roman"/>
          <w:sz w:val="24"/>
          <w:szCs w:val="24"/>
        </w:rPr>
        <w:t>, ai sensi dell’art</w:t>
      </w:r>
      <w:r w:rsidR="007C5236">
        <w:rPr>
          <w:rFonts w:ascii="Times New Roman" w:hAnsi="Times New Roman" w:cs="Times New Roman"/>
          <w:sz w:val="24"/>
          <w:szCs w:val="24"/>
        </w:rPr>
        <w:t>icolo</w:t>
      </w:r>
      <w:r w:rsidR="00DE5791" w:rsidRPr="00996915">
        <w:rPr>
          <w:rFonts w:ascii="Times New Roman" w:hAnsi="Times New Roman" w:cs="Times New Roman"/>
          <w:sz w:val="24"/>
          <w:szCs w:val="24"/>
        </w:rPr>
        <w:t>1</w:t>
      </w:r>
      <w:r w:rsidR="00F812F1" w:rsidRPr="00996915">
        <w:rPr>
          <w:rFonts w:ascii="Times New Roman" w:hAnsi="Times New Roman" w:cs="Times New Roman"/>
          <w:sz w:val="24"/>
          <w:szCs w:val="24"/>
        </w:rPr>
        <w:t>88-</w:t>
      </w:r>
      <w:r w:rsidR="00F812F1" w:rsidRPr="007C5236">
        <w:rPr>
          <w:rFonts w:ascii="Times New Roman" w:hAnsi="Times New Roman" w:cs="Times New Roman"/>
          <w:i/>
          <w:sz w:val="24"/>
          <w:szCs w:val="24"/>
        </w:rPr>
        <w:t>bis</w:t>
      </w:r>
      <w:r w:rsidR="00B429D6">
        <w:rPr>
          <w:rFonts w:ascii="Times New Roman" w:hAnsi="Times New Roman" w:cs="Times New Roman"/>
          <w:sz w:val="24"/>
          <w:szCs w:val="24"/>
        </w:rPr>
        <w:t xml:space="preserve">, </w:t>
      </w:r>
      <w:r w:rsidR="00DE5791" w:rsidRPr="00996915">
        <w:rPr>
          <w:rFonts w:ascii="Times New Roman" w:hAnsi="Times New Roman" w:cs="Times New Roman"/>
          <w:sz w:val="24"/>
          <w:szCs w:val="24"/>
        </w:rPr>
        <w:t xml:space="preserve">comma </w:t>
      </w:r>
      <w:r w:rsidR="00F812F1" w:rsidRPr="00996915">
        <w:rPr>
          <w:rFonts w:ascii="Times New Roman" w:hAnsi="Times New Roman" w:cs="Times New Roman"/>
          <w:sz w:val="24"/>
          <w:szCs w:val="24"/>
        </w:rPr>
        <w:t>5</w:t>
      </w:r>
      <w:r w:rsidR="00B429D6">
        <w:rPr>
          <w:rFonts w:ascii="Times New Roman" w:hAnsi="Times New Roman" w:cs="Times New Roman"/>
          <w:sz w:val="24"/>
          <w:szCs w:val="24"/>
        </w:rPr>
        <w:t>,</w:t>
      </w:r>
      <w:r w:rsidR="00DE5791" w:rsidRPr="00996915">
        <w:rPr>
          <w:rFonts w:ascii="Times New Roman" w:hAnsi="Times New Roman" w:cs="Times New Roman"/>
          <w:sz w:val="24"/>
          <w:szCs w:val="24"/>
        </w:rPr>
        <w:t xml:space="preserve"> del decreto legislativo n.</w:t>
      </w:r>
      <w:r w:rsidR="00445683">
        <w:rPr>
          <w:rFonts w:ascii="Times New Roman" w:hAnsi="Times New Roman" w:cs="Times New Roman"/>
          <w:sz w:val="24"/>
          <w:szCs w:val="24"/>
        </w:rPr>
        <w:t xml:space="preserve"> </w:t>
      </w:r>
      <w:r w:rsidR="00DE5791" w:rsidRPr="00996915">
        <w:rPr>
          <w:rFonts w:ascii="Times New Roman" w:hAnsi="Times New Roman" w:cs="Times New Roman"/>
          <w:sz w:val="24"/>
          <w:szCs w:val="24"/>
        </w:rPr>
        <w:t>152</w:t>
      </w:r>
      <w:r w:rsidR="007C5236">
        <w:rPr>
          <w:rFonts w:ascii="Times New Roman" w:hAnsi="Times New Roman" w:cs="Times New Roman"/>
          <w:sz w:val="24"/>
          <w:szCs w:val="24"/>
        </w:rPr>
        <w:t xml:space="preserve"> del 2006</w:t>
      </w:r>
      <w:r w:rsidR="00DE5791" w:rsidRPr="00996915">
        <w:rPr>
          <w:rFonts w:ascii="Times New Roman" w:hAnsi="Times New Roman" w:cs="Times New Roman"/>
          <w:sz w:val="24"/>
          <w:szCs w:val="24"/>
        </w:rPr>
        <w:t>,</w:t>
      </w:r>
      <w:r w:rsidRPr="00996915">
        <w:rPr>
          <w:rFonts w:ascii="Times New Roman" w:hAnsi="Times New Roman" w:cs="Times New Roman"/>
          <w:sz w:val="24"/>
          <w:szCs w:val="24"/>
        </w:rPr>
        <w:t xml:space="preserve"> sono tenuti alla trasmissione al RENTRI dei dati dei formulari di identificazione dei rifiuti pericolosi</w:t>
      </w:r>
      <w:r w:rsidR="003D583A" w:rsidRPr="00996915">
        <w:rPr>
          <w:rFonts w:ascii="Times New Roman" w:hAnsi="Times New Roman" w:cs="Times New Roman"/>
          <w:sz w:val="24"/>
          <w:szCs w:val="24"/>
        </w:rPr>
        <w:t xml:space="preserve">, </w:t>
      </w:r>
      <w:r w:rsidRPr="00996915">
        <w:rPr>
          <w:rFonts w:ascii="Times New Roman" w:hAnsi="Times New Roman" w:cs="Times New Roman"/>
          <w:sz w:val="24"/>
          <w:szCs w:val="24"/>
        </w:rPr>
        <w:t>emessi con le modalità di cui all’articolo 7, comma 8. I dati relativi al formulario</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sono trasmessi dai soggetti che producono o trasportano rifiuti e dai destinatari secondo le procedure di cui all’articolo 21.</w:t>
      </w:r>
    </w:p>
    <w:bookmarkEnd w:id="8"/>
    <w:p w14:paraId="46A29376" w14:textId="77777777" w:rsidR="001C3175" w:rsidRPr="00996915" w:rsidRDefault="00296824" w:rsidP="00AA0DAA">
      <w:pPr>
        <w:contextualSpacing/>
        <w:jc w:val="both"/>
        <w:rPr>
          <w:rFonts w:ascii="Times New Roman" w:hAnsi="Times New Roman" w:cs="Times New Roman"/>
          <w:strike/>
          <w:sz w:val="24"/>
          <w:szCs w:val="24"/>
        </w:rPr>
      </w:pPr>
      <w:r w:rsidRPr="00996915">
        <w:rPr>
          <w:rFonts w:ascii="Times New Roman" w:hAnsi="Times New Roman" w:cs="Times New Roman"/>
          <w:bCs/>
          <w:sz w:val="24"/>
          <w:szCs w:val="24"/>
        </w:rPr>
        <w:t xml:space="preserve">4. </w:t>
      </w:r>
      <w:r w:rsidR="001C3175" w:rsidRPr="00996915">
        <w:rPr>
          <w:rFonts w:ascii="Times New Roman" w:hAnsi="Times New Roman" w:cs="Times New Roman"/>
          <w:bCs/>
          <w:sz w:val="24"/>
          <w:szCs w:val="24"/>
        </w:rPr>
        <w:t xml:space="preserve">Nei casi di cui all’articolo 5, comma 3, il produttore può richiedere al trasportatore la trasmissione dei dati </w:t>
      </w:r>
      <w:r w:rsidR="0038465E" w:rsidRPr="00996915">
        <w:rPr>
          <w:rFonts w:ascii="Times New Roman" w:hAnsi="Times New Roman" w:cs="Times New Roman"/>
          <w:bCs/>
          <w:sz w:val="24"/>
          <w:szCs w:val="24"/>
        </w:rPr>
        <w:t>dei formulari</w:t>
      </w:r>
      <w:r w:rsidR="003D583A" w:rsidRPr="00996915">
        <w:rPr>
          <w:rFonts w:ascii="Times New Roman" w:hAnsi="Times New Roman" w:cs="Times New Roman"/>
          <w:bCs/>
          <w:sz w:val="24"/>
          <w:szCs w:val="24"/>
        </w:rPr>
        <w:t xml:space="preserve"> di identificazione dei rifiuti pericolosi.</w:t>
      </w:r>
      <w:r w:rsidR="0038465E" w:rsidRPr="00996915">
        <w:rPr>
          <w:rFonts w:ascii="Times New Roman" w:hAnsi="Times New Roman" w:cs="Times New Roman"/>
          <w:bCs/>
          <w:sz w:val="24"/>
          <w:szCs w:val="24"/>
        </w:rPr>
        <w:t xml:space="preserve"> </w:t>
      </w:r>
      <w:r w:rsidR="001C3175" w:rsidRPr="00996915">
        <w:rPr>
          <w:rFonts w:ascii="Times New Roman" w:hAnsi="Times New Roman" w:cs="Times New Roman"/>
          <w:bCs/>
          <w:sz w:val="24"/>
          <w:szCs w:val="24"/>
        </w:rPr>
        <w:t>Nel caso di trasporto di propri rifiuti pericolosi, alla trasmissione dei dati di cui al comma 3 procede il produttore iniziale</w:t>
      </w:r>
      <w:r w:rsidR="001C3175" w:rsidRPr="00996915">
        <w:rPr>
          <w:rFonts w:ascii="Times New Roman" w:hAnsi="Times New Roman" w:cs="Times New Roman"/>
          <w:sz w:val="24"/>
          <w:szCs w:val="24"/>
        </w:rPr>
        <w:t>.</w:t>
      </w:r>
    </w:p>
    <w:p w14:paraId="65FFFE64" w14:textId="77777777" w:rsidR="001C3175" w:rsidRPr="00996915" w:rsidRDefault="001C3175"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5. Ai fini di cui al presente articolo, gli operatori assicurano l’interoperabilità del loro sistema gestionale con il RENTRI, nel rispetto delle procedure definite ai sensi dell’articolo 21</w:t>
      </w:r>
      <w:r w:rsidR="0071160B" w:rsidRPr="00996915">
        <w:rPr>
          <w:rFonts w:ascii="Times New Roman" w:hAnsi="Times New Roman" w:cs="Times New Roman"/>
          <w:sz w:val="24"/>
          <w:szCs w:val="24"/>
        </w:rPr>
        <w:t>.</w:t>
      </w:r>
      <w:r w:rsidR="006070A9" w:rsidRPr="00996915">
        <w:rPr>
          <w:rFonts w:ascii="Times New Roman" w:hAnsi="Times New Roman" w:cs="Times New Roman"/>
          <w:sz w:val="24"/>
          <w:szCs w:val="24"/>
        </w:rPr>
        <w:t xml:space="preserve"> </w:t>
      </w:r>
    </w:p>
    <w:p w14:paraId="28CF2B14" w14:textId="6EA1B605" w:rsidR="00D93254" w:rsidRPr="00996915" w:rsidRDefault="000E10D2" w:rsidP="00AA0DAA">
      <w:pPr>
        <w:contextualSpacing/>
        <w:jc w:val="both"/>
        <w:rPr>
          <w:rFonts w:ascii="Times New Roman" w:hAnsi="Times New Roman" w:cs="Times New Roman"/>
          <w:bCs/>
          <w:sz w:val="24"/>
          <w:szCs w:val="24"/>
        </w:rPr>
      </w:pPr>
      <w:r w:rsidRPr="00996915">
        <w:rPr>
          <w:rFonts w:ascii="Times New Roman" w:hAnsi="Times New Roman" w:cs="Times New Roman"/>
          <w:bCs/>
          <w:sz w:val="24"/>
          <w:szCs w:val="24"/>
        </w:rPr>
        <w:t>6</w:t>
      </w:r>
      <w:r w:rsidR="001C3175" w:rsidRPr="00996915">
        <w:rPr>
          <w:rFonts w:ascii="Times New Roman" w:hAnsi="Times New Roman" w:cs="Times New Roman"/>
          <w:bCs/>
          <w:sz w:val="24"/>
          <w:szCs w:val="24"/>
        </w:rPr>
        <w:t>. Il RENTRI rende disponibile agli operatori un servizio di consultazione delle informazioni sulle autorizzazioni dei trasportatori e dei destinatari, presenti nella Sezione Anagrafica</w:t>
      </w:r>
      <w:r w:rsidRPr="00996915">
        <w:rPr>
          <w:rFonts w:ascii="Times New Roman" w:hAnsi="Times New Roman" w:cs="Times New Roman"/>
          <w:bCs/>
          <w:sz w:val="24"/>
          <w:szCs w:val="24"/>
        </w:rPr>
        <w:t>.</w:t>
      </w:r>
    </w:p>
    <w:p w14:paraId="2EB4758F" w14:textId="38AC14D6" w:rsidR="001C3175" w:rsidRPr="00996915" w:rsidRDefault="00783E90"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16</w:t>
      </w:r>
    </w:p>
    <w:p w14:paraId="5C0EB9E0" w14:textId="77777777" w:rsidR="001C3175" w:rsidRPr="00996915" w:rsidRDefault="00783E90"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(Sistemi di geolocalizzazione)</w:t>
      </w:r>
    </w:p>
    <w:p w14:paraId="6030B5A3" w14:textId="41194716" w:rsidR="00445683" w:rsidRDefault="001C3175" w:rsidP="00445683">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A eccezione dei soggetti che effettuano trasporto dei propri rifiuti, iscritti all’Albo </w:t>
      </w:r>
      <w:r w:rsidR="0071160B" w:rsidRPr="00996915">
        <w:rPr>
          <w:rFonts w:ascii="Times New Roman" w:hAnsi="Times New Roman" w:cs="Times New Roman"/>
          <w:sz w:val="24"/>
          <w:szCs w:val="24"/>
        </w:rPr>
        <w:t xml:space="preserve">nazionale gestori ambientali </w:t>
      </w:r>
      <w:r w:rsidRPr="00996915">
        <w:rPr>
          <w:rFonts w:ascii="Times New Roman" w:hAnsi="Times New Roman" w:cs="Times New Roman"/>
          <w:sz w:val="24"/>
          <w:szCs w:val="24"/>
        </w:rPr>
        <w:t>ai sensi dell’articolo 212, comma 8,</w:t>
      </w:r>
      <w:r w:rsidR="006070A9" w:rsidRPr="00996915">
        <w:rPr>
          <w:rFonts w:ascii="Times New Roman" w:hAnsi="Times New Roman" w:cs="Times New Roman"/>
          <w:sz w:val="24"/>
          <w:szCs w:val="24"/>
        </w:rPr>
        <w:t xml:space="preserve"> del decreto legislativo  n.</w:t>
      </w:r>
      <w:r w:rsidR="004563CF">
        <w:rPr>
          <w:rFonts w:ascii="Times New Roman" w:hAnsi="Times New Roman" w:cs="Times New Roman"/>
          <w:sz w:val="24"/>
          <w:szCs w:val="24"/>
        </w:rPr>
        <w:t xml:space="preserve"> </w:t>
      </w:r>
      <w:r w:rsidR="006070A9" w:rsidRPr="00996915">
        <w:rPr>
          <w:rFonts w:ascii="Times New Roman" w:hAnsi="Times New Roman" w:cs="Times New Roman"/>
          <w:sz w:val="24"/>
          <w:szCs w:val="24"/>
        </w:rPr>
        <w:t>152</w:t>
      </w:r>
      <w:r w:rsidR="007C5236">
        <w:rPr>
          <w:rFonts w:ascii="Times New Roman" w:hAnsi="Times New Roman" w:cs="Times New Roman"/>
          <w:sz w:val="24"/>
          <w:szCs w:val="24"/>
        </w:rPr>
        <w:t xml:space="preserve"> del 2006</w:t>
      </w:r>
      <w:r w:rsidR="006070A9" w:rsidRPr="00996915">
        <w:rPr>
          <w:rFonts w:ascii="Times New Roman" w:hAnsi="Times New Roman" w:cs="Times New Roman"/>
          <w:sz w:val="24"/>
          <w:szCs w:val="24"/>
        </w:rPr>
        <w:t xml:space="preserve">, </w:t>
      </w:r>
      <w:r w:rsidRPr="00996915">
        <w:rPr>
          <w:rFonts w:ascii="Times New Roman" w:hAnsi="Times New Roman" w:cs="Times New Roman"/>
          <w:sz w:val="24"/>
          <w:szCs w:val="24"/>
        </w:rPr>
        <w:t>i soggetti obbligati all’iscrizione al RENTRI che trasportano rifiuti speciali pericolosi garantiscono la presenza sui mezzi di trasporto dei rifiuti di sistemi di geolocalizzazione basati sulle tecnologie disponibili sul mercato</w:t>
      </w:r>
      <w:r w:rsidR="0016160E" w:rsidRPr="00996915">
        <w:rPr>
          <w:rFonts w:ascii="Times New Roman" w:hAnsi="Times New Roman" w:cs="Times New Roman"/>
          <w:sz w:val="24"/>
          <w:szCs w:val="24"/>
        </w:rPr>
        <w:t>, ai fini di quanto previsto all’art</w:t>
      </w:r>
      <w:r w:rsidR="007C5236">
        <w:rPr>
          <w:rFonts w:ascii="Times New Roman" w:hAnsi="Times New Roman" w:cs="Times New Roman"/>
          <w:sz w:val="24"/>
          <w:szCs w:val="24"/>
        </w:rPr>
        <w:t xml:space="preserve">icolo </w:t>
      </w:r>
      <w:r w:rsidR="0016160E" w:rsidRPr="00996915">
        <w:rPr>
          <w:rFonts w:ascii="Times New Roman" w:hAnsi="Times New Roman" w:cs="Times New Roman"/>
          <w:sz w:val="24"/>
          <w:szCs w:val="24"/>
        </w:rPr>
        <w:t>188-</w:t>
      </w:r>
      <w:r w:rsidR="0016160E" w:rsidRPr="007C5236">
        <w:rPr>
          <w:rFonts w:ascii="Times New Roman" w:hAnsi="Times New Roman" w:cs="Times New Roman"/>
          <w:i/>
          <w:sz w:val="24"/>
          <w:szCs w:val="24"/>
        </w:rPr>
        <w:t>bis</w:t>
      </w:r>
      <w:r w:rsidR="0016160E" w:rsidRPr="00996915">
        <w:rPr>
          <w:rFonts w:ascii="Times New Roman" w:hAnsi="Times New Roman" w:cs="Times New Roman"/>
          <w:sz w:val="24"/>
          <w:szCs w:val="24"/>
        </w:rPr>
        <w:t>, comma 3, lettera b)</w:t>
      </w:r>
      <w:r w:rsidR="004563CF">
        <w:rPr>
          <w:rFonts w:ascii="Times New Roman" w:hAnsi="Times New Roman" w:cs="Times New Roman"/>
          <w:sz w:val="24"/>
          <w:szCs w:val="24"/>
        </w:rPr>
        <w:t>,</w:t>
      </w:r>
      <w:r w:rsidR="0016160E" w:rsidRPr="00996915">
        <w:rPr>
          <w:rFonts w:ascii="Times New Roman" w:hAnsi="Times New Roman" w:cs="Times New Roman"/>
          <w:sz w:val="24"/>
          <w:szCs w:val="24"/>
        </w:rPr>
        <w:t xml:space="preserve"> </w:t>
      </w:r>
      <w:r w:rsidR="00744C4F" w:rsidRPr="00744C4F">
        <w:rPr>
          <w:rFonts w:ascii="Times New Roman" w:hAnsi="Times New Roman" w:cs="Times New Roman"/>
          <w:sz w:val="24"/>
          <w:szCs w:val="24"/>
        </w:rPr>
        <w:t>e comma 4, lettera c)</w:t>
      </w:r>
      <w:r w:rsidR="007B79DA">
        <w:rPr>
          <w:rFonts w:ascii="Times New Roman" w:hAnsi="Times New Roman" w:cs="Times New Roman"/>
          <w:sz w:val="24"/>
          <w:szCs w:val="24"/>
        </w:rPr>
        <w:t>,</w:t>
      </w:r>
      <w:r w:rsidR="00744C4F">
        <w:rPr>
          <w:rFonts w:ascii="Times New Roman" w:hAnsi="Times New Roman" w:cs="Times New Roman"/>
          <w:sz w:val="24"/>
          <w:szCs w:val="24"/>
        </w:rPr>
        <w:t xml:space="preserve"> </w:t>
      </w:r>
      <w:r w:rsidR="0016160E" w:rsidRPr="00996915">
        <w:rPr>
          <w:rFonts w:ascii="Times New Roman" w:hAnsi="Times New Roman" w:cs="Times New Roman"/>
          <w:sz w:val="24"/>
          <w:szCs w:val="24"/>
        </w:rPr>
        <w:t>del</w:t>
      </w:r>
      <w:r w:rsidR="004563CF">
        <w:rPr>
          <w:rFonts w:ascii="Times New Roman" w:hAnsi="Times New Roman" w:cs="Times New Roman"/>
          <w:sz w:val="24"/>
          <w:szCs w:val="24"/>
        </w:rPr>
        <w:t xml:space="preserve"> </w:t>
      </w:r>
      <w:r w:rsidR="0016160E" w:rsidRPr="00996915">
        <w:rPr>
          <w:rFonts w:ascii="Times New Roman" w:hAnsi="Times New Roman" w:cs="Times New Roman"/>
          <w:sz w:val="24"/>
          <w:szCs w:val="24"/>
        </w:rPr>
        <w:t>decreto legislativo</w:t>
      </w:r>
      <w:r w:rsidR="004563CF">
        <w:rPr>
          <w:rFonts w:ascii="Times New Roman" w:hAnsi="Times New Roman" w:cs="Times New Roman"/>
          <w:sz w:val="24"/>
          <w:szCs w:val="24"/>
        </w:rPr>
        <w:t xml:space="preserve"> </w:t>
      </w:r>
      <w:r w:rsidR="004563CF" w:rsidRPr="004563CF">
        <w:rPr>
          <w:rFonts w:ascii="Times New Roman" w:hAnsi="Times New Roman" w:cs="Times New Roman"/>
          <w:sz w:val="24"/>
          <w:szCs w:val="24"/>
        </w:rPr>
        <w:t>n. 152 del 2006</w:t>
      </w:r>
      <w:r w:rsidR="00BA08AF">
        <w:rPr>
          <w:rFonts w:ascii="Times New Roman" w:hAnsi="Times New Roman" w:cs="Times New Roman"/>
          <w:sz w:val="24"/>
          <w:szCs w:val="24"/>
        </w:rPr>
        <w:t xml:space="preserve"> </w:t>
      </w:r>
      <w:r w:rsidR="00445683">
        <w:rPr>
          <w:rFonts w:ascii="Times New Roman" w:hAnsi="Times New Roman" w:cs="Times New Roman"/>
          <w:sz w:val="24"/>
          <w:szCs w:val="24"/>
        </w:rPr>
        <w:t>e nel rispetto del citato r</w:t>
      </w:r>
      <w:r w:rsidR="00BA08AF" w:rsidRPr="00BA08AF">
        <w:rPr>
          <w:rFonts w:ascii="Times New Roman" w:hAnsi="Times New Roman" w:cs="Times New Roman"/>
          <w:sz w:val="24"/>
          <w:szCs w:val="24"/>
        </w:rPr>
        <w:t>egolamento (UE) 2016/679</w:t>
      </w:r>
      <w:r w:rsidR="004563CF">
        <w:rPr>
          <w:rFonts w:ascii="Times New Roman" w:hAnsi="Times New Roman" w:cs="Times New Roman"/>
          <w:sz w:val="24"/>
          <w:szCs w:val="24"/>
        </w:rPr>
        <w:t xml:space="preserve">. </w:t>
      </w:r>
    </w:p>
    <w:p w14:paraId="15809F33" w14:textId="5165940E" w:rsidR="001C3175" w:rsidRPr="00445683" w:rsidRDefault="00445683" w:rsidP="00445683">
      <w:pPr>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3175" w:rsidRPr="00996915">
        <w:rPr>
          <w:rFonts w:ascii="Times New Roman" w:hAnsi="Times New Roman" w:cs="Times New Roman"/>
          <w:b/>
          <w:sz w:val="24"/>
          <w:szCs w:val="24"/>
        </w:rPr>
        <w:t>Articolo 17</w:t>
      </w:r>
    </w:p>
    <w:p w14:paraId="02681730" w14:textId="77777777" w:rsidR="001C3175" w:rsidRPr="00996915" w:rsidRDefault="001C3175"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(Iscrizione all’Albo gestori ambientali)</w:t>
      </w:r>
    </w:p>
    <w:p w14:paraId="4839653D" w14:textId="026FF928" w:rsidR="001C3175" w:rsidRPr="00996915" w:rsidRDefault="001C3175" w:rsidP="00AA0DAA">
      <w:pPr>
        <w:contextualSpacing/>
        <w:jc w:val="both"/>
        <w:rPr>
          <w:rFonts w:ascii="Times New Roman" w:hAnsi="Times New Roman" w:cs="Times New Roman"/>
          <w:b/>
          <w:sz w:val="24"/>
          <w:szCs w:val="24"/>
        </w:rPr>
      </w:pPr>
      <w:r w:rsidRPr="00996915">
        <w:rPr>
          <w:rFonts w:ascii="Times New Roman" w:hAnsi="Times New Roman" w:cs="Times New Roman"/>
          <w:sz w:val="24"/>
          <w:szCs w:val="24"/>
        </w:rPr>
        <w:t>1.</w:t>
      </w:r>
      <w:r w:rsidR="00227FF6" w:rsidRPr="00996915">
        <w:rPr>
          <w:rFonts w:ascii="Times New Roman" w:hAnsi="Times New Roman" w:cs="Times New Roman"/>
          <w:sz w:val="24"/>
          <w:szCs w:val="24"/>
        </w:rPr>
        <w:t xml:space="preserve"> </w:t>
      </w:r>
      <w:r w:rsidRPr="00996915">
        <w:rPr>
          <w:rFonts w:ascii="Times New Roman" w:hAnsi="Times New Roman" w:cs="Times New Roman"/>
          <w:sz w:val="24"/>
          <w:szCs w:val="24"/>
        </w:rPr>
        <w:t xml:space="preserve">A partire dai </w:t>
      </w:r>
      <w:r w:rsidR="00E1798C">
        <w:rPr>
          <w:rFonts w:ascii="Times New Roman" w:hAnsi="Times New Roman" w:cs="Times New Roman"/>
          <w:bCs/>
          <w:sz w:val="24"/>
          <w:szCs w:val="24"/>
        </w:rPr>
        <w:t>diciotto</w:t>
      </w:r>
      <w:r w:rsidR="007E15F4" w:rsidRPr="00996915">
        <w:rPr>
          <w:rFonts w:ascii="Times New Roman" w:hAnsi="Times New Roman" w:cs="Times New Roman"/>
          <w:sz w:val="24"/>
          <w:szCs w:val="24"/>
        </w:rPr>
        <w:t xml:space="preserve"> </w:t>
      </w:r>
      <w:r w:rsidRPr="00996915">
        <w:rPr>
          <w:rFonts w:ascii="Times New Roman" w:hAnsi="Times New Roman" w:cs="Times New Roman"/>
          <w:sz w:val="24"/>
          <w:szCs w:val="24"/>
        </w:rPr>
        <w:t>mesi successivi alla data di entrata in vigore del regolamento, la disponibilità delle tecnologie di cui all’articolo 16 è requisito di idoneità tecnica per l’iscrizione alla Categoria 5 dell’Albo nazionale gestori ambientali e per il mantenimento delle iscrizioni in essere al momento dell’entrata in vigore della presente disposizione</w:t>
      </w:r>
      <w:r w:rsidR="00D15E72">
        <w:rPr>
          <w:rFonts w:ascii="Times New Roman" w:hAnsi="Times New Roman" w:cs="Times New Roman"/>
          <w:sz w:val="24"/>
          <w:szCs w:val="24"/>
        </w:rPr>
        <w:t>.</w:t>
      </w:r>
    </w:p>
    <w:p w14:paraId="5CEDA75B" w14:textId="40EDCA68" w:rsidR="001C3175" w:rsidRPr="00996915" w:rsidRDefault="001C3175"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w:t>
      </w:r>
      <w:r w:rsidR="00227FF6" w:rsidRPr="00996915">
        <w:rPr>
          <w:rFonts w:ascii="Times New Roman" w:hAnsi="Times New Roman" w:cs="Times New Roman"/>
          <w:sz w:val="24"/>
          <w:szCs w:val="24"/>
        </w:rPr>
        <w:t xml:space="preserve"> </w:t>
      </w:r>
      <w:r w:rsidRPr="00996915">
        <w:rPr>
          <w:rFonts w:ascii="Times New Roman" w:hAnsi="Times New Roman" w:cs="Times New Roman"/>
          <w:sz w:val="24"/>
          <w:szCs w:val="24"/>
        </w:rPr>
        <w:t>Il Comitato nazionale, con propria delibera, definisce le modalità e le tempistiche per l’aggiornamento delle iscrizioni.</w:t>
      </w:r>
    </w:p>
    <w:p w14:paraId="243A31DD" w14:textId="77777777" w:rsidR="007C6363" w:rsidRPr="00996915" w:rsidRDefault="007C6363"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18</w:t>
      </w:r>
    </w:p>
    <w:p w14:paraId="6797C306" w14:textId="77777777" w:rsidR="001C3175" w:rsidRPr="00996915" w:rsidRDefault="007C6363"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(Deleghe)</w:t>
      </w:r>
    </w:p>
    <w:p w14:paraId="5BB35E0F" w14:textId="6BDCB187" w:rsidR="003D583A" w:rsidRPr="00996915" w:rsidRDefault="007C6363"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I produttori iniziali di rifiuti possono adempiere agli obblighi di cui al Titolo III del presente regolamento, anche con riferimento alle attività di raccolta e trasporto dei propri rifiuti, delegando, al momento dell</w:t>
      </w:r>
      <w:r w:rsidR="00445683">
        <w:rPr>
          <w:rFonts w:ascii="Times New Roman" w:hAnsi="Times New Roman" w:cs="Times New Roman"/>
          <w:sz w:val="24"/>
          <w:szCs w:val="24"/>
        </w:rPr>
        <w:t>’iscrizione o successivamente a</w:t>
      </w:r>
      <w:r w:rsidRPr="00996915">
        <w:rPr>
          <w:rFonts w:ascii="Times New Roman" w:hAnsi="Times New Roman" w:cs="Times New Roman"/>
          <w:sz w:val="24"/>
          <w:szCs w:val="24"/>
        </w:rPr>
        <w:t xml:space="preserve"> essa, le rispettive associazioni imprenditoriali rappresentative sul piano nazionale o società di servizi di diretta emanazione delle stesse, ovvero il gestore del servizio di raccolta o del circuito organizzato di raccolta </w:t>
      </w:r>
      <w:r w:rsidR="003D583A" w:rsidRPr="00996915">
        <w:rPr>
          <w:rFonts w:ascii="Times New Roman" w:hAnsi="Times New Roman" w:cs="Times New Roman"/>
          <w:sz w:val="24"/>
          <w:szCs w:val="24"/>
        </w:rPr>
        <w:t>di cui all’art</w:t>
      </w:r>
      <w:r w:rsidR="00DB3051">
        <w:rPr>
          <w:rFonts w:ascii="Times New Roman" w:hAnsi="Times New Roman" w:cs="Times New Roman"/>
          <w:sz w:val="24"/>
          <w:szCs w:val="24"/>
        </w:rPr>
        <w:t>icolo</w:t>
      </w:r>
      <w:r w:rsidR="003D583A" w:rsidRPr="00996915">
        <w:rPr>
          <w:rFonts w:ascii="Times New Roman" w:hAnsi="Times New Roman" w:cs="Times New Roman"/>
          <w:sz w:val="24"/>
          <w:szCs w:val="24"/>
        </w:rPr>
        <w:t xml:space="preserve"> 183, comma 1, lettera pp)</w:t>
      </w:r>
      <w:r w:rsidR="00E27477">
        <w:rPr>
          <w:rFonts w:ascii="Times New Roman" w:hAnsi="Times New Roman" w:cs="Times New Roman"/>
          <w:sz w:val="24"/>
          <w:szCs w:val="24"/>
        </w:rPr>
        <w:t>,</w:t>
      </w:r>
      <w:r w:rsidR="003D583A" w:rsidRPr="00996915">
        <w:rPr>
          <w:rFonts w:ascii="Times New Roman" w:hAnsi="Times New Roman" w:cs="Times New Roman"/>
          <w:sz w:val="24"/>
          <w:szCs w:val="24"/>
        </w:rPr>
        <w:t xml:space="preserve"> del decreto legislativo  n. 152</w:t>
      </w:r>
      <w:r w:rsidR="00DB3051">
        <w:rPr>
          <w:rFonts w:ascii="Times New Roman" w:hAnsi="Times New Roman" w:cs="Times New Roman"/>
          <w:sz w:val="24"/>
          <w:szCs w:val="24"/>
        </w:rPr>
        <w:t xml:space="preserve"> del 2006</w:t>
      </w:r>
      <w:r w:rsidR="003D583A" w:rsidRPr="00996915">
        <w:rPr>
          <w:rFonts w:ascii="Times New Roman" w:hAnsi="Times New Roman" w:cs="Times New Roman"/>
          <w:sz w:val="24"/>
          <w:szCs w:val="24"/>
        </w:rPr>
        <w:t>.</w:t>
      </w:r>
    </w:p>
    <w:p w14:paraId="0B2C4F8D" w14:textId="77777777" w:rsidR="007C6363" w:rsidRPr="00996915" w:rsidRDefault="007C6363"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w:t>
      </w:r>
      <w:r w:rsidR="004D7771" w:rsidRPr="00996915">
        <w:rPr>
          <w:rFonts w:ascii="Times New Roman" w:hAnsi="Times New Roman" w:cs="Times New Roman"/>
          <w:sz w:val="24"/>
          <w:szCs w:val="24"/>
        </w:rPr>
        <w:t xml:space="preserve"> </w:t>
      </w:r>
      <w:r w:rsidRPr="00996915">
        <w:rPr>
          <w:rFonts w:ascii="Times New Roman" w:hAnsi="Times New Roman" w:cs="Times New Roman"/>
          <w:sz w:val="24"/>
          <w:szCs w:val="24"/>
        </w:rPr>
        <w:t>A tal fine, i soggetti delegati ai sensi del presente articolo sono tenuti a:</w:t>
      </w:r>
    </w:p>
    <w:p w14:paraId="3DF48F7E" w14:textId="77777777" w:rsidR="007C6363" w:rsidRPr="00996915" w:rsidRDefault="007C6363"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a) iscriversi al RENTRI in apposita sezione attestando il possesso dei requisiti descritti dalle procedure operative di cui all’articolo 2</w:t>
      </w:r>
      <w:r w:rsidR="006179C5" w:rsidRPr="00996915">
        <w:rPr>
          <w:rFonts w:ascii="Times New Roman" w:hAnsi="Times New Roman" w:cs="Times New Roman"/>
          <w:sz w:val="24"/>
          <w:szCs w:val="24"/>
        </w:rPr>
        <w:t>1</w:t>
      </w:r>
      <w:r w:rsidRPr="00996915">
        <w:rPr>
          <w:rFonts w:ascii="Times New Roman" w:hAnsi="Times New Roman" w:cs="Times New Roman"/>
          <w:sz w:val="24"/>
          <w:szCs w:val="24"/>
        </w:rPr>
        <w:t>;</w:t>
      </w:r>
    </w:p>
    <w:p w14:paraId="6A31A23F" w14:textId="77777777" w:rsidR="007C6363" w:rsidRPr="00996915" w:rsidRDefault="007C6363"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b) trasmettere i dati con le modalità e le tempistiche stabilite ai sensi del presente decreto.</w:t>
      </w:r>
    </w:p>
    <w:p w14:paraId="0D2A440D" w14:textId="0E7D9D13" w:rsidR="00590104" w:rsidRPr="00996915" w:rsidRDefault="0059010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3.</w:t>
      </w:r>
      <w:r w:rsidR="00E74E6F" w:rsidRPr="00996915">
        <w:rPr>
          <w:rFonts w:ascii="Times New Roman" w:hAnsi="Times New Roman" w:cs="Times New Roman"/>
          <w:sz w:val="24"/>
          <w:szCs w:val="24"/>
        </w:rPr>
        <w:t xml:space="preserve"> </w:t>
      </w:r>
      <w:r w:rsidRPr="00996915">
        <w:rPr>
          <w:rFonts w:ascii="Times New Roman" w:hAnsi="Times New Roman" w:cs="Times New Roman"/>
          <w:sz w:val="24"/>
          <w:szCs w:val="24"/>
        </w:rPr>
        <w:t xml:space="preserve">I produttori </w:t>
      </w:r>
      <w:r w:rsidR="00445683">
        <w:rPr>
          <w:rFonts w:ascii="Times New Roman" w:hAnsi="Times New Roman" w:cs="Times New Roman"/>
          <w:sz w:val="24"/>
          <w:szCs w:val="24"/>
        </w:rPr>
        <w:t xml:space="preserve">sono </w:t>
      </w:r>
      <w:r w:rsidRPr="00996915">
        <w:rPr>
          <w:rFonts w:ascii="Times New Roman" w:hAnsi="Times New Roman" w:cs="Times New Roman"/>
          <w:sz w:val="24"/>
          <w:szCs w:val="24"/>
        </w:rPr>
        <w:t>responsabili del contenuto delle informazioni inserite nel sistema.</w:t>
      </w:r>
    </w:p>
    <w:p w14:paraId="29814F30" w14:textId="03FF97DB" w:rsidR="00590104" w:rsidRPr="00996915" w:rsidRDefault="0059010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4.</w:t>
      </w:r>
      <w:r w:rsidR="00E74E6F" w:rsidRPr="00996915">
        <w:rPr>
          <w:rFonts w:ascii="Times New Roman" w:hAnsi="Times New Roman" w:cs="Times New Roman"/>
          <w:sz w:val="24"/>
          <w:szCs w:val="24"/>
        </w:rPr>
        <w:t xml:space="preserve"> </w:t>
      </w:r>
      <w:r w:rsidRPr="00996915">
        <w:rPr>
          <w:rFonts w:ascii="Times New Roman" w:hAnsi="Times New Roman" w:cs="Times New Roman"/>
          <w:sz w:val="24"/>
          <w:szCs w:val="24"/>
        </w:rPr>
        <w:t>Le modalità per la gestione delle deleghe di cui al presente articolo sono definite con le procedure operative di cui all’articolo 21 che assicurano modalità semplificate, anche in considerazione delle deleghe già rilasciate con riferimento agli adempimenti di cui agli articoli 189 e 190 del decreto legislativo n.</w:t>
      </w:r>
      <w:r w:rsidR="00445683">
        <w:rPr>
          <w:rFonts w:ascii="Times New Roman" w:hAnsi="Times New Roman" w:cs="Times New Roman"/>
          <w:sz w:val="24"/>
          <w:szCs w:val="24"/>
        </w:rPr>
        <w:t xml:space="preserve"> </w:t>
      </w:r>
      <w:r w:rsidRPr="00996915">
        <w:rPr>
          <w:rFonts w:ascii="Times New Roman" w:hAnsi="Times New Roman" w:cs="Times New Roman"/>
          <w:sz w:val="24"/>
          <w:szCs w:val="24"/>
        </w:rPr>
        <w:t>152</w:t>
      </w:r>
      <w:r w:rsidR="00DB3051">
        <w:rPr>
          <w:rFonts w:ascii="Times New Roman" w:hAnsi="Times New Roman" w:cs="Times New Roman"/>
          <w:sz w:val="24"/>
          <w:szCs w:val="24"/>
        </w:rPr>
        <w:t xml:space="preserve"> del 2006</w:t>
      </w:r>
      <w:r w:rsidR="00BF4ADA" w:rsidRPr="00996915">
        <w:rPr>
          <w:rFonts w:ascii="Times New Roman" w:hAnsi="Times New Roman" w:cs="Times New Roman"/>
          <w:sz w:val="24"/>
          <w:szCs w:val="24"/>
        </w:rPr>
        <w:t>.</w:t>
      </w:r>
    </w:p>
    <w:p w14:paraId="60C79B35" w14:textId="77777777" w:rsidR="00590104" w:rsidRPr="00996915" w:rsidRDefault="00590104"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19</w:t>
      </w:r>
    </w:p>
    <w:p w14:paraId="649A37FD" w14:textId="77777777" w:rsidR="00590104" w:rsidRPr="00996915" w:rsidRDefault="00590104" w:rsidP="00AA0DAA">
      <w:pPr>
        <w:spacing w:after="120"/>
        <w:contextualSpacing/>
        <w:jc w:val="center"/>
        <w:rPr>
          <w:rFonts w:ascii="Times New Roman" w:hAnsi="Times New Roman" w:cs="Times New Roman"/>
          <w:b/>
          <w:sz w:val="24"/>
          <w:szCs w:val="24"/>
        </w:rPr>
      </w:pPr>
      <w:r w:rsidRPr="00996915">
        <w:rPr>
          <w:rFonts w:ascii="Times New Roman" w:hAnsi="Times New Roman" w:cs="Times New Roman"/>
          <w:b/>
          <w:sz w:val="24"/>
          <w:szCs w:val="24"/>
        </w:rPr>
        <w:t>(Utilizzo e accesso ai dati presenti nel RENTRI)</w:t>
      </w:r>
    </w:p>
    <w:p w14:paraId="0B62C8CB" w14:textId="2CDC6299" w:rsidR="00590104" w:rsidRPr="00996915" w:rsidRDefault="0059010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Il RENTRI è interconnesso telematicamente con il Catasto dei rifiuti di cui all’articolo 189 del decreto legislativo n. 152 </w:t>
      </w:r>
      <w:r w:rsidR="00DB3051">
        <w:rPr>
          <w:rFonts w:ascii="Times New Roman" w:hAnsi="Times New Roman" w:cs="Times New Roman"/>
          <w:sz w:val="24"/>
          <w:szCs w:val="24"/>
        </w:rPr>
        <w:t xml:space="preserve">del 2006 </w:t>
      </w:r>
      <w:r w:rsidR="007F4D2D">
        <w:rPr>
          <w:rFonts w:ascii="Times New Roman" w:hAnsi="Times New Roman" w:cs="Times New Roman"/>
          <w:sz w:val="24"/>
          <w:szCs w:val="24"/>
        </w:rPr>
        <w:t>e con la</w:t>
      </w:r>
      <w:r w:rsidRPr="00996915">
        <w:rPr>
          <w:rFonts w:ascii="Times New Roman" w:hAnsi="Times New Roman" w:cs="Times New Roman"/>
          <w:sz w:val="24"/>
          <w:szCs w:val="24"/>
        </w:rPr>
        <w:t xml:space="preserve"> banca dati di cui alla legge 25 gennaio 1994, n.70, secondo le regole tecniche di interoperabilità fra i sistemi informativi, definite dall’Agenzia per l’Italia digitale (AgID) ai sensi dell’art</w:t>
      </w:r>
      <w:r w:rsidR="00DB3051">
        <w:rPr>
          <w:rFonts w:ascii="Times New Roman" w:hAnsi="Times New Roman" w:cs="Times New Roman"/>
          <w:sz w:val="24"/>
          <w:szCs w:val="24"/>
        </w:rPr>
        <w:t>icolo</w:t>
      </w:r>
      <w:r w:rsidRPr="00996915">
        <w:rPr>
          <w:rFonts w:ascii="Times New Roman" w:hAnsi="Times New Roman" w:cs="Times New Roman"/>
          <w:sz w:val="24"/>
          <w:szCs w:val="24"/>
        </w:rPr>
        <w:t xml:space="preserve"> 71 del C.A.D.</w:t>
      </w:r>
    </w:p>
    <w:p w14:paraId="67BDCC17" w14:textId="2EA84556" w:rsidR="00590104" w:rsidRPr="00996915" w:rsidRDefault="00590104"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w:t>
      </w:r>
      <w:r w:rsidR="003D583A" w:rsidRPr="00996915">
        <w:rPr>
          <w:rFonts w:ascii="Times New Roman" w:hAnsi="Times New Roman" w:cs="Times New Roman"/>
          <w:sz w:val="24"/>
          <w:szCs w:val="24"/>
        </w:rPr>
        <w:t xml:space="preserve"> </w:t>
      </w:r>
      <w:r w:rsidRPr="00996915">
        <w:rPr>
          <w:rFonts w:ascii="Times New Roman" w:hAnsi="Times New Roman" w:cs="Times New Roman"/>
          <w:sz w:val="24"/>
          <w:szCs w:val="24"/>
        </w:rPr>
        <w:t xml:space="preserve">Le modalità di interoperabilità di cui al comma 1, i tempi e gli </w:t>
      </w:r>
      <w:r w:rsidRPr="007F4D2D">
        <w:rPr>
          <w:rFonts w:ascii="Times New Roman" w:hAnsi="Times New Roman" w:cs="Times New Roman"/>
          <w:i/>
          <w:sz w:val="24"/>
          <w:szCs w:val="24"/>
        </w:rPr>
        <w:t>standard</w:t>
      </w:r>
      <w:r w:rsidRPr="00996915">
        <w:rPr>
          <w:rFonts w:ascii="Times New Roman" w:hAnsi="Times New Roman" w:cs="Times New Roman"/>
          <w:sz w:val="24"/>
          <w:szCs w:val="24"/>
        </w:rPr>
        <w:t xml:space="preserve"> per la fruizione degli stessi sono definiti dal Ministero della transizione ecologica in accordo con l’Istituto superiore per la protezione e la ricerca ambientale (ISPRA)</w:t>
      </w:r>
      <w:r w:rsidR="00BA08AF" w:rsidRPr="00BA08AF">
        <w:rPr>
          <w:rFonts w:ascii="Times New Roman" w:hAnsi="Times New Roman" w:cs="Times New Roman"/>
          <w:sz w:val="24"/>
          <w:szCs w:val="24"/>
        </w:rPr>
        <w:t>, nell’ambito dei decreti direttoriali di cui all’articolo 21.</w:t>
      </w:r>
    </w:p>
    <w:p w14:paraId="774B7EF8" w14:textId="3A3C196D" w:rsidR="00BF6C6B" w:rsidRPr="00996915" w:rsidRDefault="00BF6C6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3. A partire dalla prima annualità successiva alle scadenze di cui all’articolo 13, comma 1, il Ministero della transizione ecologia tramite il RENTRI rende disponibile annualmente un modello</w:t>
      </w:r>
      <w:r w:rsidR="00D63D56" w:rsidRPr="00996915">
        <w:t xml:space="preserve"> </w:t>
      </w:r>
      <w:r w:rsidR="00D63D56" w:rsidRPr="00996915">
        <w:rPr>
          <w:rFonts w:ascii="Times New Roman" w:hAnsi="Times New Roman" w:cs="Times New Roman"/>
          <w:sz w:val="24"/>
          <w:szCs w:val="24"/>
        </w:rPr>
        <w:t>precompilato da integrare, ove necessario e nel rispetto del formato definito dal modello di cui all’articolo 1</w:t>
      </w:r>
      <w:r w:rsidR="00445683">
        <w:rPr>
          <w:rFonts w:ascii="Times New Roman" w:hAnsi="Times New Roman" w:cs="Times New Roman"/>
          <w:sz w:val="24"/>
          <w:szCs w:val="24"/>
        </w:rPr>
        <w:t>,</w:t>
      </w:r>
      <w:r w:rsidR="00D63D56" w:rsidRPr="00996915">
        <w:rPr>
          <w:rFonts w:ascii="Times New Roman" w:hAnsi="Times New Roman" w:cs="Times New Roman"/>
          <w:sz w:val="24"/>
          <w:szCs w:val="24"/>
        </w:rPr>
        <w:t xml:space="preserve"> c</w:t>
      </w:r>
      <w:r w:rsidR="00DB3051">
        <w:rPr>
          <w:rFonts w:ascii="Times New Roman" w:hAnsi="Times New Roman" w:cs="Times New Roman"/>
          <w:sz w:val="24"/>
          <w:szCs w:val="24"/>
        </w:rPr>
        <w:t>omma</w:t>
      </w:r>
      <w:r w:rsidR="00D63D56" w:rsidRPr="00996915">
        <w:rPr>
          <w:rFonts w:ascii="Times New Roman" w:hAnsi="Times New Roman" w:cs="Times New Roman"/>
          <w:sz w:val="24"/>
          <w:szCs w:val="24"/>
        </w:rPr>
        <w:t xml:space="preserve"> 3</w:t>
      </w:r>
      <w:r w:rsidR="00445683">
        <w:rPr>
          <w:rFonts w:ascii="Times New Roman" w:hAnsi="Times New Roman" w:cs="Times New Roman"/>
          <w:sz w:val="24"/>
          <w:szCs w:val="24"/>
        </w:rPr>
        <w:t>,</w:t>
      </w:r>
      <w:r w:rsidR="00D63D56" w:rsidRPr="00996915">
        <w:rPr>
          <w:rFonts w:ascii="Times New Roman" w:hAnsi="Times New Roman" w:cs="Times New Roman"/>
          <w:sz w:val="24"/>
          <w:szCs w:val="24"/>
        </w:rPr>
        <w:t xml:space="preserve"> della </w:t>
      </w:r>
      <w:r w:rsidR="00550FD2">
        <w:rPr>
          <w:rFonts w:ascii="Times New Roman" w:hAnsi="Times New Roman" w:cs="Times New Roman"/>
          <w:sz w:val="24"/>
          <w:szCs w:val="24"/>
        </w:rPr>
        <w:t>l</w:t>
      </w:r>
      <w:r w:rsidR="00D63D56" w:rsidRPr="00996915">
        <w:rPr>
          <w:rFonts w:ascii="Times New Roman" w:hAnsi="Times New Roman" w:cs="Times New Roman"/>
          <w:sz w:val="24"/>
          <w:szCs w:val="24"/>
        </w:rPr>
        <w:t>egge 25 gennaio 1994 n. 70, ai fini dell’assolvimento dell’obbligo di trasmissione previsto dall’articolo 2 della stessa legge.</w:t>
      </w:r>
    </w:p>
    <w:p w14:paraId="2652F086" w14:textId="1D55EF80" w:rsidR="00BF6C6B" w:rsidRPr="00996915" w:rsidRDefault="00BF6C6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4. Il Ministero della transizione ecologica rende disponibili, </w:t>
      </w:r>
      <w:r w:rsidRPr="00996915">
        <w:rPr>
          <w:rFonts w:ascii="Times New Roman" w:hAnsi="Times New Roman" w:cs="Times New Roman"/>
          <w:bCs/>
          <w:sz w:val="24"/>
          <w:szCs w:val="24"/>
        </w:rPr>
        <w:t>in</w:t>
      </w:r>
      <w:r w:rsidRPr="00996915">
        <w:rPr>
          <w:rFonts w:ascii="Times New Roman" w:hAnsi="Times New Roman" w:cs="Times New Roman"/>
          <w:sz w:val="24"/>
          <w:szCs w:val="24"/>
        </w:rPr>
        <w:t xml:space="preserve"> via telematica, le informazioni contenute nel</w:t>
      </w:r>
      <w:r w:rsidR="004F4AC5">
        <w:rPr>
          <w:rFonts w:ascii="Times New Roman" w:hAnsi="Times New Roman" w:cs="Times New Roman"/>
          <w:sz w:val="24"/>
          <w:szCs w:val="24"/>
        </w:rPr>
        <w:t xml:space="preserve"> </w:t>
      </w:r>
      <w:r w:rsidR="00744706">
        <w:rPr>
          <w:rFonts w:ascii="Times New Roman" w:hAnsi="Times New Roman" w:cs="Times New Roman"/>
          <w:sz w:val="24"/>
          <w:szCs w:val="24"/>
        </w:rPr>
        <w:t>registro</w:t>
      </w:r>
      <w:r w:rsidRPr="00996915">
        <w:rPr>
          <w:rFonts w:ascii="Times New Roman" w:hAnsi="Times New Roman" w:cs="Times New Roman"/>
          <w:sz w:val="24"/>
          <w:szCs w:val="24"/>
        </w:rPr>
        <w:t xml:space="preserve"> a</w:t>
      </w:r>
      <w:r w:rsidR="00445683">
        <w:rPr>
          <w:rFonts w:ascii="Times New Roman" w:hAnsi="Times New Roman" w:cs="Times New Roman"/>
          <w:sz w:val="24"/>
          <w:szCs w:val="24"/>
        </w:rPr>
        <w:t>d altri enti, amministrazioni e</w:t>
      </w:r>
      <w:r w:rsidRPr="00996915">
        <w:rPr>
          <w:rFonts w:ascii="Times New Roman" w:hAnsi="Times New Roman" w:cs="Times New Roman"/>
          <w:sz w:val="24"/>
          <w:szCs w:val="24"/>
        </w:rPr>
        <w:t xml:space="preserve"> organi di controllo preliminarmente accreditati presso il RENTRI per lo svolgimento delle proprie attività istituzionali.</w:t>
      </w:r>
    </w:p>
    <w:p w14:paraId="56E2050B" w14:textId="77777777" w:rsidR="00BF6C6B" w:rsidRPr="00996915" w:rsidRDefault="00BF6C6B" w:rsidP="00AA0DAA">
      <w:pPr>
        <w:spacing w:after="0"/>
        <w:contextualSpacing/>
        <w:jc w:val="center"/>
        <w:rPr>
          <w:rFonts w:ascii="Times New Roman" w:hAnsi="Times New Roman" w:cs="Times New Roman"/>
          <w:b/>
          <w:sz w:val="24"/>
          <w:szCs w:val="24"/>
        </w:rPr>
      </w:pPr>
      <w:bookmarkStart w:id="9" w:name="_Hlk105670913"/>
      <w:r w:rsidRPr="00996915">
        <w:rPr>
          <w:rFonts w:ascii="Times New Roman" w:hAnsi="Times New Roman" w:cs="Times New Roman"/>
          <w:b/>
          <w:sz w:val="24"/>
          <w:szCs w:val="24"/>
        </w:rPr>
        <w:t>Articolo 20</w:t>
      </w:r>
    </w:p>
    <w:p w14:paraId="37E851F6" w14:textId="77777777" w:rsidR="00BF6C6B" w:rsidRPr="00996915" w:rsidRDefault="00BF6C6B"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(Servizi di supporto alla transizione digitale)</w:t>
      </w:r>
    </w:p>
    <w:p w14:paraId="32B43742" w14:textId="00C75691" w:rsidR="00BF6C6B" w:rsidRPr="00996915" w:rsidRDefault="00BF6C6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Tramite</w:t>
      </w:r>
      <w:r w:rsidRPr="00996915">
        <w:rPr>
          <w:rFonts w:ascii="Times New Roman" w:hAnsi="Times New Roman" w:cs="Times New Roman"/>
          <w:color w:val="FF0000"/>
          <w:sz w:val="24"/>
          <w:szCs w:val="24"/>
        </w:rPr>
        <w:t xml:space="preserve"> </w:t>
      </w:r>
      <w:r w:rsidRPr="00996915">
        <w:rPr>
          <w:rFonts w:ascii="Times New Roman" w:hAnsi="Times New Roman" w:cs="Times New Roman"/>
          <w:sz w:val="24"/>
          <w:szCs w:val="24"/>
        </w:rPr>
        <w:t>il RENTRI il Ministero della transizione ecologica mette a disposizione un servizio per i singoli operatori al fine di agevolare l’assolvimento degli adempimenti agli obblighi di cui al presente</w:t>
      </w:r>
      <w:r w:rsidR="00445683">
        <w:rPr>
          <w:rFonts w:ascii="Times New Roman" w:hAnsi="Times New Roman" w:cs="Times New Roman"/>
          <w:sz w:val="24"/>
          <w:szCs w:val="24"/>
        </w:rPr>
        <w:t>regolamento</w:t>
      </w:r>
      <w:r w:rsidRPr="00996915">
        <w:rPr>
          <w:rFonts w:ascii="Times New Roman" w:hAnsi="Times New Roman" w:cs="Times New Roman"/>
          <w:sz w:val="24"/>
          <w:szCs w:val="24"/>
        </w:rPr>
        <w:t>, con particolare riferimento alla trasmissione dei dati.</w:t>
      </w:r>
    </w:p>
    <w:p w14:paraId="46B8B2D2" w14:textId="6C270659" w:rsidR="00BF6C6B" w:rsidRPr="00996915" w:rsidRDefault="00BF6C6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2. Tramite il RENTRI il Ministero della transizione ecologica rende disponibili servizi per l’utilizzo in interoperabilità degli strumenti di autenticazione e sottoscrizione digitale nel rispetto di quanto previsto dal Codice dell’amministrazione digitale e dalle regole tecniche definite dall’AgID.</w:t>
      </w:r>
    </w:p>
    <w:p w14:paraId="36B105F2" w14:textId="5C53C0EB" w:rsidR="00BF6C6B" w:rsidRPr="00996915" w:rsidRDefault="00BF6C6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3. Le</w:t>
      </w:r>
      <w:r w:rsidR="00DB4F00">
        <w:rPr>
          <w:rFonts w:ascii="Times New Roman" w:hAnsi="Times New Roman" w:cs="Times New Roman"/>
          <w:sz w:val="24"/>
          <w:szCs w:val="24"/>
        </w:rPr>
        <w:t xml:space="preserve"> modalità</w:t>
      </w:r>
      <w:r w:rsidRPr="00996915">
        <w:rPr>
          <w:rFonts w:ascii="Times New Roman" w:hAnsi="Times New Roman" w:cs="Times New Roman"/>
          <w:sz w:val="24"/>
          <w:szCs w:val="24"/>
        </w:rPr>
        <w:t xml:space="preserve"> operative di cui all’articolo 21</w:t>
      </w:r>
      <w:r w:rsidR="006070A9" w:rsidRPr="00996915">
        <w:rPr>
          <w:rFonts w:ascii="Times New Roman" w:hAnsi="Times New Roman" w:cs="Times New Roman"/>
          <w:sz w:val="24"/>
          <w:szCs w:val="24"/>
        </w:rPr>
        <w:t xml:space="preserve"> </w:t>
      </w:r>
      <w:r w:rsidRPr="00996915">
        <w:rPr>
          <w:rFonts w:ascii="Times New Roman" w:hAnsi="Times New Roman" w:cs="Times New Roman"/>
          <w:sz w:val="24"/>
          <w:szCs w:val="24"/>
        </w:rPr>
        <w:t xml:space="preserve">disciplinano </w:t>
      </w:r>
      <w:r w:rsidR="00DB4F00">
        <w:rPr>
          <w:rFonts w:ascii="Times New Roman" w:hAnsi="Times New Roman" w:cs="Times New Roman"/>
          <w:sz w:val="24"/>
          <w:szCs w:val="24"/>
        </w:rPr>
        <w:t>la</w:t>
      </w:r>
      <w:r w:rsidRPr="00996915">
        <w:rPr>
          <w:rFonts w:ascii="Times New Roman" w:hAnsi="Times New Roman" w:cs="Times New Roman"/>
          <w:sz w:val="24"/>
          <w:szCs w:val="24"/>
        </w:rPr>
        <w:t xml:space="preserve"> fruizione dei servizi di cui al presente articolo.</w:t>
      </w:r>
    </w:p>
    <w:p w14:paraId="3CA9DE14" w14:textId="77777777" w:rsidR="00081EF0" w:rsidRDefault="00081EF0" w:rsidP="00AA0DAA">
      <w:pPr>
        <w:spacing w:after="0"/>
        <w:contextualSpacing/>
        <w:jc w:val="center"/>
        <w:rPr>
          <w:rFonts w:ascii="Times New Roman" w:hAnsi="Times New Roman" w:cs="Times New Roman"/>
          <w:b/>
          <w:sz w:val="24"/>
          <w:szCs w:val="24"/>
        </w:rPr>
      </w:pPr>
    </w:p>
    <w:p w14:paraId="403DDEB8" w14:textId="77777777" w:rsidR="00BF6C6B" w:rsidRPr="00996915" w:rsidRDefault="00BC75A6"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21</w:t>
      </w:r>
    </w:p>
    <w:p w14:paraId="20960F77" w14:textId="77777777" w:rsidR="00BF6C6B" w:rsidRPr="00996915" w:rsidRDefault="00BC75A6"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w:t>
      </w:r>
      <w:r w:rsidR="00744C4F">
        <w:rPr>
          <w:rFonts w:ascii="Times New Roman" w:hAnsi="Times New Roman" w:cs="Times New Roman"/>
          <w:b/>
          <w:sz w:val="24"/>
          <w:szCs w:val="24"/>
        </w:rPr>
        <w:t>Modalità</w:t>
      </w:r>
      <w:r w:rsidRPr="00996915">
        <w:rPr>
          <w:rFonts w:ascii="Times New Roman" w:hAnsi="Times New Roman" w:cs="Times New Roman"/>
          <w:b/>
          <w:sz w:val="24"/>
          <w:szCs w:val="24"/>
        </w:rPr>
        <w:t xml:space="preserve"> operative)</w:t>
      </w:r>
    </w:p>
    <w:p w14:paraId="0D31A1FB" w14:textId="56A1E63A" w:rsidR="00FD4B1B" w:rsidRPr="00996915" w:rsidRDefault="00FD4B1B"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1. </w:t>
      </w:r>
      <w:r w:rsidR="005565F8" w:rsidRPr="00996915">
        <w:rPr>
          <w:rFonts w:ascii="Times New Roman" w:hAnsi="Times New Roman" w:cs="Times New Roman"/>
          <w:sz w:val="24"/>
          <w:szCs w:val="24"/>
        </w:rPr>
        <w:t>L</w:t>
      </w:r>
      <w:r w:rsidR="00BC75A6" w:rsidRPr="00996915">
        <w:rPr>
          <w:rFonts w:ascii="Times New Roman" w:hAnsi="Times New Roman" w:cs="Times New Roman"/>
          <w:sz w:val="24"/>
          <w:szCs w:val="24"/>
        </w:rPr>
        <w:t xml:space="preserve">a Direzione generale competente del Ministero della </w:t>
      </w:r>
      <w:r w:rsidR="00DB3051">
        <w:rPr>
          <w:rFonts w:ascii="Times New Roman" w:hAnsi="Times New Roman" w:cs="Times New Roman"/>
          <w:sz w:val="24"/>
          <w:szCs w:val="24"/>
        </w:rPr>
        <w:t>t</w:t>
      </w:r>
      <w:r w:rsidR="00BC75A6" w:rsidRPr="00996915">
        <w:rPr>
          <w:rFonts w:ascii="Times New Roman" w:hAnsi="Times New Roman" w:cs="Times New Roman"/>
          <w:sz w:val="24"/>
          <w:szCs w:val="24"/>
        </w:rPr>
        <w:t xml:space="preserve">ransizione </w:t>
      </w:r>
      <w:r w:rsidR="00DB3051">
        <w:rPr>
          <w:rFonts w:ascii="Times New Roman" w:hAnsi="Times New Roman" w:cs="Times New Roman"/>
          <w:sz w:val="24"/>
          <w:szCs w:val="24"/>
        </w:rPr>
        <w:t>e</w:t>
      </w:r>
      <w:r w:rsidR="00BC75A6" w:rsidRPr="00996915">
        <w:rPr>
          <w:rFonts w:ascii="Times New Roman" w:hAnsi="Times New Roman" w:cs="Times New Roman"/>
          <w:sz w:val="24"/>
          <w:szCs w:val="24"/>
        </w:rPr>
        <w:t>cologica, sentito l’Albo nazionale gestori ambientali, definisce, con uno o più decreti direttoriali:</w:t>
      </w:r>
    </w:p>
    <w:p w14:paraId="441FD84D" w14:textId="4FEC0A50" w:rsidR="00FD4B1B" w:rsidRPr="00996915" w:rsidRDefault="00BC75A6" w:rsidP="00AA0DAA">
      <w:pPr>
        <w:spacing w:after="0"/>
        <w:contextualSpacing/>
        <w:jc w:val="both"/>
        <w:rPr>
          <w:rFonts w:ascii="Times New Roman" w:hAnsi="Times New Roman" w:cs="Times New Roman"/>
          <w:sz w:val="24"/>
          <w:szCs w:val="24"/>
        </w:rPr>
      </w:pPr>
      <w:bookmarkStart w:id="10" w:name="_Hlk105145518"/>
      <w:r w:rsidRPr="00996915">
        <w:rPr>
          <w:rFonts w:ascii="Times New Roman" w:hAnsi="Times New Roman" w:cs="Times New Roman"/>
          <w:sz w:val="24"/>
          <w:szCs w:val="24"/>
        </w:rPr>
        <w:t xml:space="preserve">a) le </w:t>
      </w:r>
      <w:r w:rsidR="005565F8" w:rsidRPr="00996915">
        <w:rPr>
          <w:rFonts w:ascii="Times New Roman" w:hAnsi="Times New Roman" w:cs="Times New Roman"/>
          <w:sz w:val="24"/>
          <w:szCs w:val="24"/>
        </w:rPr>
        <w:t xml:space="preserve">modalità </w:t>
      </w:r>
      <w:r w:rsidRPr="00996915">
        <w:rPr>
          <w:rFonts w:ascii="Times New Roman" w:hAnsi="Times New Roman" w:cs="Times New Roman"/>
          <w:sz w:val="24"/>
          <w:szCs w:val="24"/>
        </w:rPr>
        <w:t xml:space="preserve">operative per </w:t>
      </w:r>
      <w:r w:rsidR="005565F8" w:rsidRPr="00996915">
        <w:rPr>
          <w:rFonts w:ascii="Times New Roman" w:hAnsi="Times New Roman" w:cs="Times New Roman"/>
          <w:sz w:val="24"/>
          <w:szCs w:val="24"/>
        </w:rPr>
        <w:t xml:space="preserve">assicurare </w:t>
      </w:r>
      <w:r w:rsidR="00B61CFA" w:rsidRPr="00996915">
        <w:rPr>
          <w:rFonts w:ascii="Times New Roman" w:hAnsi="Times New Roman" w:cs="Times New Roman"/>
          <w:sz w:val="24"/>
          <w:szCs w:val="24"/>
        </w:rPr>
        <w:t>la trasmissione dei dati al RENTRI e il suo funzionamento</w:t>
      </w:r>
      <w:r w:rsidR="00BA08AF">
        <w:rPr>
          <w:rFonts w:ascii="Times New Roman" w:hAnsi="Times New Roman" w:cs="Times New Roman"/>
          <w:sz w:val="24"/>
          <w:szCs w:val="24"/>
        </w:rPr>
        <w:t xml:space="preserve"> </w:t>
      </w:r>
      <w:r w:rsidR="00BA08AF" w:rsidRPr="00BA08AF">
        <w:rPr>
          <w:rFonts w:ascii="Times New Roman" w:hAnsi="Times New Roman" w:cs="Times New Roman"/>
          <w:sz w:val="24"/>
          <w:szCs w:val="24"/>
        </w:rPr>
        <w:t>anche nel rispetto delle disposizioni contenute nel c</w:t>
      </w:r>
      <w:r w:rsidR="008273D8">
        <w:rPr>
          <w:rFonts w:ascii="Times New Roman" w:hAnsi="Times New Roman" w:cs="Times New Roman"/>
          <w:sz w:val="24"/>
          <w:szCs w:val="24"/>
        </w:rPr>
        <w:t>itato r</w:t>
      </w:r>
      <w:r w:rsidR="00BA08AF">
        <w:rPr>
          <w:rFonts w:ascii="Times New Roman" w:hAnsi="Times New Roman" w:cs="Times New Roman"/>
          <w:sz w:val="24"/>
          <w:szCs w:val="24"/>
        </w:rPr>
        <w:t>egolamento (UE) 2016/679</w:t>
      </w:r>
      <w:r w:rsidRPr="00996915">
        <w:rPr>
          <w:rFonts w:ascii="Times New Roman" w:hAnsi="Times New Roman" w:cs="Times New Roman"/>
          <w:sz w:val="24"/>
          <w:szCs w:val="24"/>
        </w:rPr>
        <w:t>;</w:t>
      </w:r>
    </w:p>
    <w:p w14:paraId="14B9CBB4" w14:textId="77777777" w:rsidR="00FD4B1B" w:rsidRPr="00996915" w:rsidRDefault="00BC75A6" w:rsidP="00AA0DAA">
      <w:pPr>
        <w:spacing w:after="0"/>
        <w:contextualSpacing/>
        <w:jc w:val="both"/>
        <w:rPr>
          <w:rFonts w:ascii="Times New Roman" w:hAnsi="Times New Roman" w:cs="Times New Roman"/>
          <w:sz w:val="24"/>
          <w:szCs w:val="24"/>
        </w:rPr>
      </w:pPr>
      <w:r w:rsidRPr="00996915">
        <w:rPr>
          <w:rFonts w:ascii="Times New Roman" w:hAnsi="Times New Roman" w:cs="Times New Roman"/>
          <w:sz w:val="24"/>
          <w:szCs w:val="24"/>
        </w:rPr>
        <w:t xml:space="preserve">b) le istruzioni per </w:t>
      </w:r>
      <w:r w:rsidR="005565F8" w:rsidRPr="00996915">
        <w:rPr>
          <w:rFonts w:ascii="Times New Roman" w:hAnsi="Times New Roman" w:cs="Times New Roman"/>
          <w:sz w:val="24"/>
          <w:szCs w:val="24"/>
        </w:rPr>
        <w:t xml:space="preserve">l’accesso e </w:t>
      </w:r>
      <w:r w:rsidRPr="00996915">
        <w:rPr>
          <w:rFonts w:ascii="Times New Roman" w:hAnsi="Times New Roman" w:cs="Times New Roman"/>
          <w:sz w:val="24"/>
          <w:szCs w:val="24"/>
        </w:rPr>
        <w:t xml:space="preserve">l’iscrizione </w:t>
      </w:r>
      <w:r w:rsidR="005565F8" w:rsidRPr="00996915">
        <w:rPr>
          <w:rFonts w:ascii="Times New Roman" w:hAnsi="Times New Roman" w:cs="Times New Roman"/>
          <w:sz w:val="24"/>
          <w:szCs w:val="24"/>
        </w:rPr>
        <w:t xml:space="preserve">da parte degli operatori </w:t>
      </w:r>
      <w:r w:rsidRPr="00996915">
        <w:rPr>
          <w:rFonts w:ascii="Times New Roman" w:hAnsi="Times New Roman" w:cs="Times New Roman"/>
          <w:sz w:val="24"/>
          <w:szCs w:val="24"/>
        </w:rPr>
        <w:t>al RENTRI;</w:t>
      </w:r>
    </w:p>
    <w:p w14:paraId="36C8880A" w14:textId="77777777" w:rsidR="007B1087" w:rsidRPr="00996915" w:rsidRDefault="00F32DC2" w:rsidP="00AA0DAA">
      <w:pPr>
        <w:tabs>
          <w:tab w:val="num" w:pos="720"/>
        </w:tabs>
        <w:spacing w:after="0"/>
        <w:contextualSpacing/>
        <w:jc w:val="both"/>
        <w:rPr>
          <w:rFonts w:ascii="Times New Roman" w:hAnsi="Times New Roman" w:cs="Times New Roman"/>
          <w:sz w:val="24"/>
          <w:szCs w:val="24"/>
        </w:rPr>
      </w:pPr>
      <w:r w:rsidRPr="00996915">
        <w:rPr>
          <w:rFonts w:ascii="Times New Roman" w:hAnsi="Times New Roman" w:cs="Times New Roman"/>
          <w:sz w:val="24"/>
          <w:szCs w:val="24"/>
        </w:rPr>
        <w:t>c</w:t>
      </w:r>
      <w:r w:rsidR="00B61CFA"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r w:rsidR="00BC75A6" w:rsidRPr="00996915">
        <w:rPr>
          <w:rFonts w:ascii="Times New Roman" w:hAnsi="Times New Roman" w:cs="Times New Roman"/>
          <w:sz w:val="24"/>
          <w:szCs w:val="24"/>
        </w:rPr>
        <w:t xml:space="preserve">i requisiti </w:t>
      </w:r>
      <w:r w:rsidR="004B4FAA" w:rsidRPr="00996915">
        <w:rPr>
          <w:rFonts w:ascii="Times New Roman" w:hAnsi="Times New Roman" w:cs="Times New Roman"/>
          <w:sz w:val="24"/>
          <w:szCs w:val="24"/>
        </w:rPr>
        <w:t>informatici per garantire</w:t>
      </w:r>
      <w:r w:rsidR="00BC75A6" w:rsidRPr="00996915">
        <w:rPr>
          <w:rFonts w:ascii="Times New Roman" w:hAnsi="Times New Roman" w:cs="Times New Roman"/>
          <w:sz w:val="24"/>
          <w:szCs w:val="24"/>
        </w:rPr>
        <w:t xml:space="preserve"> </w:t>
      </w:r>
      <w:r w:rsidR="004B4FAA" w:rsidRPr="00996915">
        <w:rPr>
          <w:rFonts w:ascii="Times New Roman" w:hAnsi="Times New Roman" w:cs="Times New Roman"/>
          <w:sz w:val="24"/>
          <w:szCs w:val="24"/>
        </w:rPr>
        <w:t>l’</w:t>
      </w:r>
      <w:r w:rsidR="00BC75A6" w:rsidRPr="00996915">
        <w:rPr>
          <w:rFonts w:ascii="Times New Roman" w:hAnsi="Times New Roman" w:cs="Times New Roman"/>
          <w:sz w:val="24"/>
          <w:szCs w:val="24"/>
        </w:rPr>
        <w:t xml:space="preserve">interoperabilità </w:t>
      </w:r>
      <w:r w:rsidR="004B4FAA" w:rsidRPr="00996915">
        <w:rPr>
          <w:rFonts w:ascii="Times New Roman" w:hAnsi="Times New Roman" w:cs="Times New Roman"/>
          <w:sz w:val="24"/>
          <w:szCs w:val="24"/>
        </w:rPr>
        <w:t xml:space="preserve">del RENTRI con </w:t>
      </w:r>
      <w:r w:rsidR="00BC75A6" w:rsidRPr="00996915">
        <w:rPr>
          <w:rFonts w:ascii="Times New Roman" w:hAnsi="Times New Roman" w:cs="Times New Roman"/>
          <w:sz w:val="24"/>
          <w:szCs w:val="24"/>
        </w:rPr>
        <w:t>i sistemi adottati dagli operatori;</w:t>
      </w:r>
    </w:p>
    <w:p w14:paraId="4617C4B2" w14:textId="77777777" w:rsidR="00FD4B1B" w:rsidRPr="00996915" w:rsidRDefault="00F32DC2" w:rsidP="00AA0DAA">
      <w:pPr>
        <w:tabs>
          <w:tab w:val="num" w:pos="720"/>
        </w:tabs>
        <w:spacing w:after="0"/>
        <w:contextualSpacing/>
        <w:jc w:val="both"/>
        <w:rPr>
          <w:rFonts w:ascii="Times New Roman" w:hAnsi="Times New Roman" w:cs="Times New Roman"/>
          <w:sz w:val="24"/>
          <w:szCs w:val="24"/>
        </w:rPr>
      </w:pPr>
      <w:r w:rsidRPr="00996915">
        <w:rPr>
          <w:rFonts w:ascii="Times New Roman" w:hAnsi="Times New Roman" w:cs="Times New Roman"/>
          <w:sz w:val="24"/>
          <w:szCs w:val="24"/>
        </w:rPr>
        <w:t>d</w:t>
      </w:r>
      <w:r w:rsidR="00B61CFA" w:rsidRPr="00996915">
        <w:rPr>
          <w:rFonts w:ascii="Times New Roman" w:hAnsi="Times New Roman" w:cs="Times New Roman"/>
          <w:sz w:val="24"/>
          <w:szCs w:val="24"/>
        </w:rPr>
        <w:t>)</w:t>
      </w:r>
      <w:r w:rsidR="00BC75A6" w:rsidRPr="00996915">
        <w:rPr>
          <w:rFonts w:ascii="Times New Roman" w:hAnsi="Times New Roman" w:cs="Times New Roman"/>
          <w:sz w:val="24"/>
          <w:szCs w:val="24"/>
        </w:rPr>
        <w:t xml:space="preserve"> le modalità di compilazione dei modelli di cui agli articoli 4 e 5</w:t>
      </w:r>
      <w:r w:rsidR="00615535" w:rsidRPr="00996915">
        <w:rPr>
          <w:rFonts w:ascii="Times New Roman" w:hAnsi="Times New Roman" w:cs="Times New Roman"/>
          <w:sz w:val="24"/>
          <w:szCs w:val="24"/>
        </w:rPr>
        <w:t>;</w:t>
      </w:r>
      <w:r w:rsidR="00BC75A6" w:rsidRPr="00996915">
        <w:rPr>
          <w:rFonts w:ascii="Times New Roman" w:hAnsi="Times New Roman" w:cs="Times New Roman"/>
          <w:sz w:val="24"/>
          <w:szCs w:val="24"/>
        </w:rPr>
        <w:t xml:space="preserve"> </w:t>
      </w:r>
    </w:p>
    <w:p w14:paraId="18E1AB12" w14:textId="77777777" w:rsidR="00A72F3A" w:rsidRPr="00996915" w:rsidRDefault="00A72F3A" w:rsidP="00AA0DAA">
      <w:pPr>
        <w:pStyle w:val="Paragrafoelenco"/>
        <w:numPr>
          <w:ilvl w:val="0"/>
          <w:numId w:val="14"/>
        </w:numPr>
        <w:spacing w:after="0"/>
        <w:ind w:left="284" w:hanging="284"/>
        <w:jc w:val="both"/>
        <w:rPr>
          <w:rFonts w:ascii="Times New Roman" w:hAnsi="Times New Roman" w:cs="Times New Roman"/>
          <w:sz w:val="24"/>
          <w:szCs w:val="24"/>
        </w:rPr>
      </w:pPr>
      <w:bookmarkStart w:id="11" w:name="_Hlk105146376"/>
      <w:bookmarkEnd w:id="10"/>
      <w:r w:rsidRPr="00996915">
        <w:rPr>
          <w:rFonts w:ascii="Times New Roman" w:hAnsi="Times New Roman" w:cs="Times New Roman"/>
          <w:sz w:val="24"/>
          <w:szCs w:val="24"/>
        </w:rPr>
        <w:t>i requisiti per i servizi di consultazione da parte delle amministrazioni interessate;</w:t>
      </w:r>
    </w:p>
    <w:p w14:paraId="246C932E" w14:textId="77777777" w:rsidR="00A72F3A" w:rsidRPr="00996915" w:rsidRDefault="00A72F3A" w:rsidP="00AA0DAA">
      <w:pPr>
        <w:numPr>
          <w:ilvl w:val="0"/>
          <w:numId w:val="14"/>
        </w:numPr>
        <w:spacing w:after="0"/>
        <w:ind w:left="284" w:hanging="284"/>
        <w:contextualSpacing/>
        <w:jc w:val="both"/>
        <w:rPr>
          <w:rFonts w:ascii="Times New Roman" w:hAnsi="Times New Roman" w:cs="Times New Roman"/>
          <w:sz w:val="24"/>
          <w:szCs w:val="24"/>
        </w:rPr>
      </w:pPr>
      <w:r w:rsidRPr="00996915">
        <w:rPr>
          <w:rFonts w:ascii="Times New Roman" w:hAnsi="Times New Roman" w:cs="Times New Roman"/>
          <w:sz w:val="24"/>
          <w:szCs w:val="24"/>
        </w:rPr>
        <w:t>i manuali e le guide sintetiche a supporto degli operatori</w:t>
      </w:r>
      <w:r w:rsidR="00615535" w:rsidRPr="00996915">
        <w:rPr>
          <w:rFonts w:ascii="Times New Roman" w:hAnsi="Times New Roman" w:cs="Times New Roman"/>
          <w:sz w:val="24"/>
          <w:szCs w:val="24"/>
        </w:rPr>
        <w:t xml:space="preserve"> e degli utenti</w:t>
      </w:r>
      <w:r w:rsidRPr="00996915">
        <w:rPr>
          <w:rFonts w:ascii="Times New Roman" w:hAnsi="Times New Roman" w:cs="Times New Roman"/>
          <w:sz w:val="24"/>
          <w:szCs w:val="24"/>
        </w:rPr>
        <w:t>;</w:t>
      </w:r>
    </w:p>
    <w:p w14:paraId="745703AE" w14:textId="1C50435C" w:rsidR="00A72F3A" w:rsidRPr="00996915" w:rsidRDefault="00A72F3A" w:rsidP="00AA0DAA">
      <w:pPr>
        <w:numPr>
          <w:ilvl w:val="0"/>
          <w:numId w:val="14"/>
        </w:numPr>
        <w:spacing w:after="120"/>
        <w:ind w:left="284" w:hanging="284"/>
        <w:contextualSpacing/>
        <w:jc w:val="both"/>
        <w:rPr>
          <w:rFonts w:ascii="Times New Roman" w:hAnsi="Times New Roman" w:cs="Times New Roman"/>
          <w:sz w:val="24"/>
          <w:szCs w:val="24"/>
        </w:rPr>
      </w:pPr>
      <w:r w:rsidRPr="00996915">
        <w:rPr>
          <w:rFonts w:ascii="Times New Roman" w:hAnsi="Times New Roman" w:cs="Times New Roman"/>
          <w:sz w:val="24"/>
          <w:szCs w:val="24"/>
        </w:rPr>
        <w:t>le modalità di funzionamento degli strumenti di supporto di cui all’art</w:t>
      </w:r>
      <w:r w:rsidR="00DB3051">
        <w:rPr>
          <w:rFonts w:ascii="Times New Roman" w:hAnsi="Times New Roman" w:cs="Times New Roman"/>
          <w:sz w:val="24"/>
          <w:szCs w:val="24"/>
        </w:rPr>
        <w:t>icolo</w:t>
      </w:r>
      <w:r w:rsidRPr="00996915">
        <w:rPr>
          <w:rFonts w:ascii="Times New Roman" w:hAnsi="Times New Roman" w:cs="Times New Roman"/>
          <w:sz w:val="24"/>
          <w:szCs w:val="24"/>
        </w:rPr>
        <w:t xml:space="preserve"> 20.</w:t>
      </w:r>
    </w:p>
    <w:p w14:paraId="49351E59" w14:textId="77777777" w:rsidR="00A72F3A" w:rsidRPr="00996915" w:rsidRDefault="00615535" w:rsidP="00AA0DAA">
      <w:pPr>
        <w:spacing w:after="120"/>
        <w:contextualSpacing/>
        <w:jc w:val="both"/>
        <w:rPr>
          <w:rFonts w:ascii="Times New Roman" w:hAnsi="Times New Roman" w:cs="Times New Roman"/>
          <w:sz w:val="24"/>
          <w:szCs w:val="24"/>
        </w:rPr>
      </w:pPr>
      <w:r w:rsidRPr="00996915">
        <w:rPr>
          <w:rFonts w:ascii="Times New Roman" w:hAnsi="Times New Roman" w:cs="Times New Roman"/>
          <w:sz w:val="24"/>
          <w:szCs w:val="24"/>
        </w:rPr>
        <w:t>2.</w:t>
      </w:r>
      <w:r w:rsidR="00A72F3A" w:rsidRPr="00996915">
        <w:rPr>
          <w:rFonts w:ascii="Times New Roman" w:hAnsi="Times New Roman" w:cs="Times New Roman"/>
          <w:sz w:val="24"/>
          <w:szCs w:val="24"/>
        </w:rPr>
        <w:t xml:space="preserve"> </w:t>
      </w:r>
      <w:r w:rsidRPr="00996915">
        <w:rPr>
          <w:rFonts w:ascii="Times New Roman" w:hAnsi="Times New Roman" w:cs="Times New Roman"/>
          <w:sz w:val="24"/>
          <w:szCs w:val="24"/>
        </w:rPr>
        <w:t>I decreti direttoriali di cui al comma 1</w:t>
      </w:r>
      <w:r w:rsidR="00A72F3A" w:rsidRPr="00996915">
        <w:rPr>
          <w:rFonts w:ascii="Times New Roman" w:hAnsi="Times New Roman" w:cs="Times New Roman"/>
          <w:sz w:val="24"/>
          <w:szCs w:val="24"/>
        </w:rPr>
        <w:t xml:space="preserve"> sono pubblicati sul sito del RENTRI.</w:t>
      </w:r>
    </w:p>
    <w:p w14:paraId="15DA2B27" w14:textId="77777777" w:rsidR="008A61D9" w:rsidRPr="00996915" w:rsidRDefault="008A61D9" w:rsidP="00AA0DAA">
      <w:pPr>
        <w:spacing w:after="0"/>
        <w:contextualSpacing/>
        <w:jc w:val="center"/>
        <w:rPr>
          <w:rFonts w:ascii="Times New Roman" w:hAnsi="Times New Roman" w:cs="Times New Roman"/>
          <w:b/>
          <w:sz w:val="24"/>
          <w:szCs w:val="24"/>
        </w:rPr>
      </w:pPr>
      <w:bookmarkStart w:id="12" w:name="_Hlk105671390"/>
      <w:bookmarkEnd w:id="9"/>
      <w:bookmarkEnd w:id="11"/>
      <w:r w:rsidRPr="00996915">
        <w:rPr>
          <w:rFonts w:ascii="Times New Roman" w:hAnsi="Times New Roman" w:cs="Times New Roman"/>
          <w:b/>
          <w:sz w:val="24"/>
          <w:szCs w:val="24"/>
        </w:rPr>
        <w:t>Articolo 2</w:t>
      </w:r>
      <w:r w:rsidR="00BF4ADA" w:rsidRPr="00996915">
        <w:rPr>
          <w:rFonts w:ascii="Times New Roman" w:hAnsi="Times New Roman" w:cs="Times New Roman"/>
          <w:b/>
          <w:sz w:val="24"/>
          <w:szCs w:val="24"/>
        </w:rPr>
        <w:t>2</w:t>
      </w:r>
    </w:p>
    <w:p w14:paraId="6DB64371" w14:textId="73ECA079" w:rsidR="008A61D9" w:rsidRPr="00996915" w:rsidRDefault="008A61D9"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(Trasmissione di documentazione)</w:t>
      </w:r>
    </w:p>
    <w:p w14:paraId="167DC350" w14:textId="77777777" w:rsidR="008A61D9" w:rsidRPr="00996915" w:rsidRDefault="008A61D9" w:rsidP="00AA0DAA">
      <w:pPr>
        <w:contextualSpacing/>
        <w:jc w:val="both"/>
        <w:rPr>
          <w:rFonts w:ascii="Times New Roman" w:hAnsi="Times New Roman" w:cs="Times New Roman"/>
          <w:sz w:val="24"/>
          <w:szCs w:val="24"/>
        </w:rPr>
      </w:pPr>
      <w:r w:rsidRPr="00996915">
        <w:rPr>
          <w:rFonts w:ascii="Times New Roman" w:hAnsi="Times New Roman" w:cs="Times New Roman"/>
          <w:sz w:val="24"/>
          <w:szCs w:val="24"/>
        </w:rPr>
        <w:t>1. Le procedure per l’acquisizione della documentazione di cui al regolamento (CE) n. 1013/2006 nonché del documento commerciale di cui al regolamento (CE) n. 1069/2009 e le relative modalità di interoperabilità sono definite a cura della Direzione generale competente in materia, sentito l’Albo nazionale gestori ambientali, con decreto del Ministero della transizione ecologica.</w:t>
      </w:r>
    </w:p>
    <w:p w14:paraId="71BA8BCE" w14:textId="77777777" w:rsidR="00684300" w:rsidRPr="00996915" w:rsidRDefault="00684300" w:rsidP="00AA0DAA">
      <w:pPr>
        <w:spacing w:after="0"/>
        <w:contextualSpacing/>
        <w:jc w:val="center"/>
        <w:rPr>
          <w:rFonts w:ascii="Times New Roman" w:hAnsi="Times New Roman" w:cs="Times New Roman"/>
          <w:b/>
          <w:sz w:val="24"/>
          <w:szCs w:val="24"/>
        </w:rPr>
      </w:pPr>
      <w:bookmarkStart w:id="13" w:name="_Hlk106011651"/>
      <w:bookmarkStart w:id="14" w:name="_Hlk106012028"/>
      <w:r w:rsidRPr="00996915">
        <w:rPr>
          <w:rFonts w:ascii="Times New Roman" w:hAnsi="Times New Roman" w:cs="Times New Roman"/>
          <w:b/>
          <w:sz w:val="24"/>
          <w:szCs w:val="24"/>
        </w:rPr>
        <w:t>Articolo 2</w:t>
      </w:r>
      <w:r w:rsidR="00B65407" w:rsidRPr="00996915">
        <w:rPr>
          <w:rFonts w:ascii="Times New Roman" w:hAnsi="Times New Roman" w:cs="Times New Roman"/>
          <w:b/>
          <w:sz w:val="24"/>
          <w:szCs w:val="24"/>
        </w:rPr>
        <w:t>3</w:t>
      </w:r>
    </w:p>
    <w:p w14:paraId="1C926370" w14:textId="77777777" w:rsidR="00684300" w:rsidRPr="00996915" w:rsidRDefault="00684300"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(Abrogazioni)</w:t>
      </w:r>
    </w:p>
    <w:p w14:paraId="33746CBA" w14:textId="77777777" w:rsidR="00521D68" w:rsidRPr="002F0B79" w:rsidRDefault="002F0B79" w:rsidP="00AA0DAA">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521D68" w:rsidRPr="002F0B79">
        <w:rPr>
          <w:rFonts w:ascii="Times New Roman" w:hAnsi="Times New Roman" w:cs="Times New Roman"/>
          <w:bCs/>
          <w:sz w:val="24"/>
          <w:szCs w:val="24"/>
        </w:rPr>
        <w:t>A far data dall’entrata in vigore dei nuovi modelli di cui all’articolo 9, sono abrogati il decreto 1° aprile 1998, n. 145 “Regolamento recante la definizione del modello e dei contenuti del formulario di accompagnamento dei rifiuti ai sensi degli articoli 15, 18, comma 2, lettera e), e comma 4, del decreto legislativo 5 febbraio 1997, n. 22” e il decreto 1° aprile 1998, n. 148 “Regolamento recante approvazione del modello dei registri di carico e scarico dei rifiuti ai sensi degli articoli 12, 18, comma 2, lettera m), e 18, comma 4, del decreto legislativo 5 febbraio 1997, n. 22”.</w:t>
      </w:r>
      <w:bookmarkEnd w:id="13"/>
    </w:p>
    <w:bookmarkEnd w:id="12"/>
    <w:bookmarkEnd w:id="14"/>
    <w:p w14:paraId="6E71FDA1" w14:textId="77777777" w:rsidR="009C6A5D" w:rsidRPr="00996915" w:rsidRDefault="00BC75A6"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Articolo 2</w:t>
      </w:r>
      <w:r w:rsidR="00B65407" w:rsidRPr="00996915">
        <w:rPr>
          <w:rFonts w:ascii="Times New Roman" w:hAnsi="Times New Roman" w:cs="Times New Roman"/>
          <w:b/>
          <w:sz w:val="24"/>
          <w:szCs w:val="24"/>
        </w:rPr>
        <w:t>4</w:t>
      </w:r>
    </w:p>
    <w:p w14:paraId="261C04E6" w14:textId="77777777" w:rsidR="009C6A5D" w:rsidRPr="00996915" w:rsidRDefault="00BC75A6" w:rsidP="00AA0DAA">
      <w:pPr>
        <w:spacing w:after="0"/>
        <w:contextualSpacing/>
        <w:jc w:val="center"/>
        <w:rPr>
          <w:rFonts w:ascii="Times New Roman" w:hAnsi="Times New Roman" w:cs="Times New Roman"/>
          <w:b/>
          <w:sz w:val="24"/>
          <w:szCs w:val="24"/>
        </w:rPr>
      </w:pPr>
      <w:r w:rsidRPr="00996915">
        <w:rPr>
          <w:rFonts w:ascii="Times New Roman" w:hAnsi="Times New Roman" w:cs="Times New Roman"/>
          <w:b/>
          <w:sz w:val="24"/>
          <w:szCs w:val="24"/>
        </w:rPr>
        <w:t>(Disposizioni finali)</w:t>
      </w:r>
    </w:p>
    <w:p w14:paraId="13773CB8" w14:textId="77777777" w:rsidR="002F0B79" w:rsidRPr="002B534B" w:rsidRDefault="009C6A5D" w:rsidP="00AA0DAA">
      <w:pPr>
        <w:pStyle w:val="Paragrafoelenco"/>
        <w:numPr>
          <w:ilvl w:val="0"/>
          <w:numId w:val="12"/>
        </w:numPr>
        <w:spacing w:after="120" w:line="240" w:lineRule="auto"/>
        <w:ind w:left="284" w:hanging="284"/>
        <w:jc w:val="both"/>
        <w:rPr>
          <w:rFonts w:ascii="Times New Roman" w:hAnsi="Times New Roman" w:cs="Times New Roman"/>
          <w:bCs/>
          <w:sz w:val="24"/>
          <w:szCs w:val="24"/>
        </w:rPr>
      </w:pPr>
      <w:r w:rsidRPr="00996915">
        <w:rPr>
          <w:rFonts w:ascii="Times New Roman" w:hAnsi="Times New Roman" w:cs="Times New Roman"/>
          <w:bCs/>
          <w:sz w:val="24"/>
          <w:szCs w:val="24"/>
        </w:rPr>
        <w:t xml:space="preserve">Gli allegati </w:t>
      </w:r>
      <w:r w:rsidR="009F63AA" w:rsidRPr="00996915">
        <w:rPr>
          <w:rFonts w:ascii="Times New Roman" w:hAnsi="Times New Roman" w:cs="Times New Roman"/>
          <w:bCs/>
          <w:sz w:val="24"/>
          <w:szCs w:val="24"/>
        </w:rPr>
        <w:t>I, II</w:t>
      </w:r>
      <w:r w:rsidR="00B65407" w:rsidRPr="00996915">
        <w:rPr>
          <w:rFonts w:ascii="Times New Roman" w:hAnsi="Times New Roman" w:cs="Times New Roman"/>
          <w:bCs/>
          <w:sz w:val="24"/>
          <w:szCs w:val="24"/>
        </w:rPr>
        <w:t xml:space="preserve"> e </w:t>
      </w:r>
      <w:r w:rsidR="009F63AA" w:rsidRPr="00996915">
        <w:rPr>
          <w:rFonts w:ascii="Times New Roman" w:hAnsi="Times New Roman" w:cs="Times New Roman"/>
          <w:bCs/>
          <w:sz w:val="24"/>
          <w:szCs w:val="24"/>
        </w:rPr>
        <w:t>III formano parte integrante al presente regolamento.</w:t>
      </w:r>
    </w:p>
    <w:p w14:paraId="606110F8" w14:textId="4E34D672" w:rsidR="002F0B79" w:rsidRPr="002B534B" w:rsidRDefault="00BC75A6" w:rsidP="00AA0DAA">
      <w:pPr>
        <w:pStyle w:val="Paragrafoelenco"/>
        <w:numPr>
          <w:ilvl w:val="0"/>
          <w:numId w:val="12"/>
        </w:numPr>
        <w:spacing w:after="120" w:line="240" w:lineRule="auto"/>
        <w:ind w:left="284" w:hanging="284"/>
        <w:jc w:val="both"/>
        <w:rPr>
          <w:rFonts w:ascii="Times New Roman" w:hAnsi="Times New Roman" w:cs="Times New Roman"/>
          <w:bCs/>
          <w:sz w:val="24"/>
          <w:szCs w:val="24"/>
        </w:rPr>
      </w:pPr>
      <w:r w:rsidRPr="002B534B">
        <w:rPr>
          <w:rFonts w:ascii="Times New Roman" w:hAnsi="Times New Roman" w:cs="Times New Roman"/>
          <w:bCs/>
          <w:sz w:val="24"/>
          <w:szCs w:val="24"/>
        </w:rPr>
        <w:t>Dall</w:t>
      </w:r>
      <w:r w:rsidR="00DB3051">
        <w:rPr>
          <w:rFonts w:ascii="Times New Roman" w:hAnsi="Times New Roman" w:cs="Times New Roman"/>
          <w:bCs/>
          <w:sz w:val="24"/>
          <w:szCs w:val="24"/>
        </w:rPr>
        <w:t>’</w:t>
      </w:r>
      <w:r w:rsidRPr="002B534B">
        <w:rPr>
          <w:rFonts w:ascii="Times New Roman" w:hAnsi="Times New Roman" w:cs="Times New Roman"/>
          <w:bCs/>
          <w:sz w:val="24"/>
          <w:szCs w:val="24"/>
        </w:rPr>
        <w:t xml:space="preserve">attuazione del presente </w:t>
      </w:r>
      <w:r w:rsidR="0028559D">
        <w:rPr>
          <w:rFonts w:ascii="Times New Roman" w:hAnsi="Times New Roman" w:cs="Times New Roman"/>
          <w:bCs/>
          <w:sz w:val="24"/>
          <w:szCs w:val="24"/>
        </w:rPr>
        <w:t xml:space="preserve">regolamento </w:t>
      </w:r>
      <w:r w:rsidRPr="002B534B">
        <w:rPr>
          <w:rFonts w:ascii="Times New Roman" w:hAnsi="Times New Roman" w:cs="Times New Roman"/>
          <w:bCs/>
          <w:sz w:val="24"/>
          <w:szCs w:val="24"/>
        </w:rPr>
        <w:t>non derivano nuovi o maggiori oneri a carico della finanza pubblica.</w:t>
      </w:r>
    </w:p>
    <w:p w14:paraId="06D4E7CB" w14:textId="77777777" w:rsidR="0028559D" w:rsidRDefault="0028559D" w:rsidP="00AA0DAA">
      <w:pPr>
        <w:spacing w:after="120" w:line="240" w:lineRule="auto"/>
        <w:contextualSpacing/>
        <w:jc w:val="both"/>
        <w:rPr>
          <w:rFonts w:ascii="Times New Roman" w:hAnsi="Times New Roman" w:cs="Times New Roman"/>
          <w:bCs/>
          <w:sz w:val="24"/>
          <w:szCs w:val="24"/>
        </w:rPr>
      </w:pPr>
    </w:p>
    <w:p w14:paraId="30CD073A" w14:textId="77777777" w:rsidR="0028559D" w:rsidRDefault="0028559D" w:rsidP="00AA0DAA">
      <w:pPr>
        <w:spacing w:after="120" w:line="240" w:lineRule="auto"/>
        <w:contextualSpacing/>
        <w:jc w:val="both"/>
        <w:rPr>
          <w:rFonts w:ascii="Times New Roman" w:hAnsi="Times New Roman" w:cs="Times New Roman"/>
          <w:bCs/>
          <w:sz w:val="24"/>
          <w:szCs w:val="24"/>
        </w:rPr>
      </w:pPr>
    </w:p>
    <w:p w14:paraId="09E41D01" w14:textId="79B3CABD" w:rsidR="0028559D" w:rsidRDefault="009F63AA" w:rsidP="00AA0DAA">
      <w:pPr>
        <w:spacing w:after="120" w:line="240" w:lineRule="auto"/>
        <w:contextualSpacing/>
        <w:jc w:val="both"/>
        <w:rPr>
          <w:rFonts w:ascii="Times New Roman" w:hAnsi="Times New Roman" w:cs="Times New Roman"/>
          <w:strike/>
          <w:sz w:val="24"/>
          <w:szCs w:val="24"/>
        </w:rPr>
      </w:pPr>
      <w:r w:rsidRPr="0028559D">
        <w:rPr>
          <w:rFonts w:ascii="Times New Roman" w:hAnsi="Times New Roman" w:cs="Times New Roman"/>
          <w:bCs/>
          <w:sz w:val="24"/>
          <w:szCs w:val="24"/>
        </w:rPr>
        <w:t xml:space="preserve">Il presente </w:t>
      </w:r>
      <w:r w:rsidR="00CC4998">
        <w:rPr>
          <w:rFonts w:ascii="Times New Roman" w:hAnsi="Times New Roman" w:cs="Times New Roman"/>
          <w:bCs/>
          <w:sz w:val="24"/>
          <w:szCs w:val="24"/>
        </w:rPr>
        <w:t>regolamento</w:t>
      </w:r>
      <w:r w:rsidRPr="0028559D">
        <w:rPr>
          <w:rFonts w:ascii="Times New Roman" w:hAnsi="Times New Roman" w:cs="Times New Roman"/>
          <w:bCs/>
          <w:sz w:val="24"/>
          <w:szCs w:val="24"/>
        </w:rPr>
        <w:t xml:space="preserve">, munito del sigillo dello Stato, </w:t>
      </w:r>
      <w:r w:rsidR="00615535" w:rsidRPr="0028559D">
        <w:rPr>
          <w:rFonts w:ascii="Times New Roman" w:hAnsi="Times New Roman" w:cs="Times New Roman"/>
          <w:bCs/>
          <w:sz w:val="24"/>
          <w:szCs w:val="24"/>
        </w:rPr>
        <w:t>sarà</w:t>
      </w:r>
      <w:r w:rsidRPr="0028559D">
        <w:rPr>
          <w:rFonts w:ascii="Times New Roman" w:hAnsi="Times New Roman" w:cs="Times New Roman"/>
          <w:bCs/>
          <w:sz w:val="24"/>
          <w:szCs w:val="24"/>
        </w:rPr>
        <w:t xml:space="preserve"> inserito</w:t>
      </w:r>
      <w:r w:rsidR="00D92ED0" w:rsidRPr="0028559D">
        <w:rPr>
          <w:rFonts w:ascii="Times New Roman" w:hAnsi="Times New Roman" w:cs="Times New Roman"/>
          <w:bCs/>
          <w:sz w:val="24"/>
          <w:szCs w:val="24"/>
        </w:rPr>
        <w:t xml:space="preserve"> </w:t>
      </w:r>
      <w:r w:rsidRPr="0028559D">
        <w:rPr>
          <w:rFonts w:ascii="Times New Roman" w:hAnsi="Times New Roman" w:cs="Times New Roman"/>
          <w:bCs/>
          <w:sz w:val="24"/>
          <w:szCs w:val="24"/>
        </w:rPr>
        <w:t>nella Raccolta ufficiale degli atti normativi della Repubblica</w:t>
      </w:r>
      <w:r w:rsidR="00D92ED0" w:rsidRPr="0028559D">
        <w:rPr>
          <w:rFonts w:ascii="Times New Roman" w:hAnsi="Times New Roman" w:cs="Times New Roman"/>
          <w:bCs/>
          <w:sz w:val="24"/>
          <w:szCs w:val="24"/>
        </w:rPr>
        <w:t xml:space="preserve"> </w:t>
      </w:r>
      <w:r w:rsidRPr="0028559D">
        <w:rPr>
          <w:rFonts w:ascii="Times New Roman" w:hAnsi="Times New Roman" w:cs="Times New Roman"/>
          <w:bCs/>
          <w:sz w:val="24"/>
          <w:szCs w:val="24"/>
        </w:rPr>
        <w:t>italiana</w:t>
      </w:r>
      <w:r w:rsidR="00DB3051">
        <w:rPr>
          <w:rFonts w:ascii="Times New Roman" w:hAnsi="Times New Roman" w:cs="Times New Roman"/>
          <w:bCs/>
          <w:sz w:val="24"/>
          <w:szCs w:val="24"/>
        </w:rPr>
        <w:t xml:space="preserve">. È </w:t>
      </w:r>
      <w:r w:rsidR="0028559D">
        <w:rPr>
          <w:rFonts w:ascii="Times New Roman" w:hAnsi="Times New Roman" w:cs="Times New Roman"/>
          <w:bCs/>
          <w:sz w:val="24"/>
          <w:szCs w:val="24"/>
        </w:rPr>
        <w:t>fatto obbligo a chiunque spetti di osservarlo e di farlo osservare.</w:t>
      </w:r>
    </w:p>
    <w:p w14:paraId="0F396E9B" w14:textId="77777777" w:rsidR="0028559D" w:rsidRPr="00996915" w:rsidRDefault="0028559D" w:rsidP="00AA0DAA">
      <w:pPr>
        <w:spacing w:after="0"/>
        <w:contextualSpacing/>
        <w:rPr>
          <w:rFonts w:ascii="Times New Roman" w:hAnsi="Times New Roman" w:cs="Times New Roman"/>
          <w:strike/>
          <w:sz w:val="24"/>
          <w:szCs w:val="24"/>
        </w:rPr>
      </w:pPr>
    </w:p>
    <w:p w14:paraId="2954EF7A" w14:textId="49D24900" w:rsidR="009C6A5D" w:rsidRPr="00996915" w:rsidRDefault="00DB3051" w:rsidP="00AA0DAA">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2ED0" w:rsidRPr="00996915">
        <w:rPr>
          <w:rFonts w:ascii="Times New Roman" w:hAnsi="Times New Roman" w:cs="Times New Roman"/>
          <w:sz w:val="24"/>
          <w:szCs w:val="24"/>
        </w:rPr>
        <w:t xml:space="preserve">IL MINISTRO DELLA TRANSIZIONE ECOLOGICA </w:t>
      </w:r>
    </w:p>
    <w:p w14:paraId="3A73D384" w14:textId="77777777" w:rsidR="009C6A5D" w:rsidRPr="00996915" w:rsidRDefault="009C6A5D" w:rsidP="00AA0DAA">
      <w:pPr>
        <w:contextualSpacing/>
        <w:rPr>
          <w:rFonts w:ascii="Times New Roman" w:hAnsi="Times New Roman" w:cs="Times New Roman"/>
          <w:strike/>
          <w:sz w:val="24"/>
          <w:szCs w:val="24"/>
        </w:rPr>
      </w:pPr>
    </w:p>
    <w:p w14:paraId="088651A3" w14:textId="77777777" w:rsidR="009C6A5D" w:rsidRPr="00996915" w:rsidRDefault="009C6A5D" w:rsidP="00AA0DAA">
      <w:pPr>
        <w:contextualSpacing/>
        <w:rPr>
          <w:rFonts w:ascii="Times New Roman" w:hAnsi="Times New Roman" w:cs="Times New Roman"/>
          <w:strike/>
          <w:sz w:val="24"/>
          <w:szCs w:val="24"/>
        </w:rPr>
      </w:pPr>
    </w:p>
    <w:p w14:paraId="5BB9676D" w14:textId="77777777" w:rsidR="00081EF0" w:rsidRDefault="00081EF0" w:rsidP="00AA0DAA">
      <w:pPr>
        <w:contextualSpacing/>
        <w:rPr>
          <w:rFonts w:ascii="Times New Roman" w:hAnsi="Times New Roman" w:cs="Times New Roman"/>
          <w:sz w:val="24"/>
          <w:szCs w:val="24"/>
        </w:rPr>
      </w:pPr>
    </w:p>
    <w:p w14:paraId="72C1A958" w14:textId="77777777" w:rsidR="00081EF0" w:rsidRDefault="00081EF0" w:rsidP="00AA0DAA">
      <w:pPr>
        <w:contextualSpacing/>
        <w:rPr>
          <w:rFonts w:ascii="Times New Roman" w:hAnsi="Times New Roman" w:cs="Times New Roman"/>
          <w:sz w:val="24"/>
          <w:szCs w:val="24"/>
        </w:rPr>
      </w:pPr>
    </w:p>
    <w:p w14:paraId="0A8A92A1" w14:textId="77777777" w:rsidR="00081EF0" w:rsidRDefault="00081EF0" w:rsidP="00AA0DAA">
      <w:pPr>
        <w:contextualSpacing/>
        <w:rPr>
          <w:rFonts w:ascii="Times New Roman" w:hAnsi="Times New Roman" w:cs="Times New Roman"/>
          <w:sz w:val="24"/>
          <w:szCs w:val="24"/>
        </w:rPr>
      </w:pPr>
    </w:p>
    <w:p w14:paraId="3691F662" w14:textId="3187FF5F" w:rsidR="002B0DAB" w:rsidRDefault="00F32DC2" w:rsidP="00AA0DAA">
      <w:pPr>
        <w:contextualSpacing/>
        <w:rPr>
          <w:rFonts w:ascii="Times New Roman" w:hAnsi="Times New Roman" w:cs="Times New Roman"/>
          <w:sz w:val="24"/>
          <w:szCs w:val="24"/>
        </w:rPr>
      </w:pPr>
      <w:r w:rsidRPr="00996915">
        <w:rPr>
          <w:rFonts w:ascii="Times New Roman" w:hAnsi="Times New Roman" w:cs="Times New Roman"/>
          <w:sz w:val="24"/>
          <w:szCs w:val="24"/>
        </w:rPr>
        <w:t>IL MINISTRO DELL’ECONOMIA E DELLE FINANZE</w:t>
      </w:r>
    </w:p>
    <w:p w14:paraId="495CB78D" w14:textId="77777777" w:rsidR="002B0DAB" w:rsidRDefault="002B0DAB">
      <w:pPr>
        <w:rPr>
          <w:rFonts w:ascii="Times New Roman" w:hAnsi="Times New Roman" w:cs="Times New Roman"/>
          <w:sz w:val="24"/>
          <w:szCs w:val="24"/>
        </w:rPr>
      </w:pPr>
      <w:r>
        <w:rPr>
          <w:rFonts w:ascii="Times New Roman" w:hAnsi="Times New Roman" w:cs="Times New Roman"/>
          <w:sz w:val="24"/>
          <w:szCs w:val="24"/>
        </w:rPr>
        <w:br w:type="page"/>
      </w:r>
    </w:p>
    <w:p w14:paraId="1A05992A" w14:textId="77777777" w:rsidR="002B0DAB" w:rsidRDefault="002B0DAB" w:rsidP="00AA0DAA">
      <w:pPr>
        <w:contextualSpacing/>
        <w:rPr>
          <w:rFonts w:ascii="Times New Roman" w:hAnsi="Times New Roman" w:cs="Times New Roman"/>
          <w:sz w:val="24"/>
          <w:szCs w:val="24"/>
        </w:rPr>
        <w:sectPr w:rsidR="002B0DAB" w:rsidSect="00083891">
          <w:pgSz w:w="11906" w:h="16838"/>
          <w:pgMar w:top="1417" w:right="1134" w:bottom="1134" w:left="1134" w:header="708" w:footer="708" w:gutter="0"/>
          <w:cols w:space="708"/>
          <w:docGrid w:linePitch="360"/>
        </w:sectPr>
      </w:pPr>
    </w:p>
    <w:p w14:paraId="14B65282" w14:textId="63B92F1B" w:rsidR="002B0DAB" w:rsidRDefault="002B0DAB" w:rsidP="00AA0DAA">
      <w:pPr>
        <w:contextualSpacing/>
        <w:rPr>
          <w:rFonts w:ascii="Times New Roman" w:hAnsi="Times New Roman" w:cs="Times New Roman"/>
          <w:sz w:val="24"/>
          <w:szCs w:val="24"/>
        </w:rPr>
      </w:pPr>
    </w:p>
    <w:p w14:paraId="11F688D7" w14:textId="77777777" w:rsidR="002B0DAB" w:rsidRPr="00C31643" w:rsidRDefault="002B0DAB" w:rsidP="002B0DAB">
      <w:pPr>
        <w:contextualSpacing/>
        <w:jc w:val="center"/>
        <w:rPr>
          <w:b/>
          <w:strike/>
          <w:sz w:val="24"/>
          <w:szCs w:val="24"/>
        </w:rPr>
      </w:pPr>
      <w:r w:rsidRPr="00C31643">
        <w:rPr>
          <w:rFonts w:ascii="Times New Roman" w:hAnsi="Times New Roman" w:cs="Times New Roman"/>
          <w:b/>
          <w:sz w:val="24"/>
          <w:szCs w:val="24"/>
        </w:rPr>
        <w:t>ALLEGATO I</w:t>
      </w:r>
    </w:p>
    <w:p w14:paraId="39EC5C0D" w14:textId="77777777" w:rsidR="002B0DAB" w:rsidRPr="00996915" w:rsidRDefault="002B0DAB" w:rsidP="002B0DAB">
      <w:pPr>
        <w:pStyle w:val="provvr0"/>
        <w:spacing w:before="0" w:beforeAutospacing="0" w:after="120" w:afterAutospacing="0"/>
        <w:contextualSpacing/>
        <w:jc w:val="center"/>
        <w:rPr>
          <w:b/>
          <w:bCs/>
        </w:rPr>
      </w:pPr>
      <w:r>
        <w:rPr>
          <w:b/>
        </w:rPr>
        <w:t>REGISTRO</w:t>
      </w:r>
      <w:r w:rsidRPr="00996915">
        <w:rPr>
          <w:b/>
        </w:rPr>
        <w:t xml:space="preserve"> CRONOLOGICO DI CARICO E SCARICO</w:t>
      </w:r>
      <w:r w:rsidRPr="00996915">
        <w:t xml:space="preserve"> </w:t>
      </w:r>
    </w:p>
    <w:p w14:paraId="293A5229" w14:textId="5B9A0591" w:rsidR="002B0DAB" w:rsidRDefault="002B0DAB" w:rsidP="002B0DAB">
      <w:pPr>
        <w:pStyle w:val="provvr0"/>
        <w:spacing w:before="0" w:beforeAutospacing="0" w:after="120" w:afterAutospacing="0"/>
        <w:contextualSpacing/>
        <w:jc w:val="center"/>
        <w:rPr>
          <w:b/>
          <w:bCs/>
        </w:rPr>
      </w:pPr>
      <w:r w:rsidRPr="00996915">
        <w:rPr>
          <w:b/>
          <w:bCs/>
        </w:rPr>
        <w:t>(Articolo 4, comma 1)</w:t>
      </w:r>
    </w:p>
    <w:p w14:paraId="5B600544" w14:textId="77777777" w:rsidR="002B0DAB" w:rsidRDefault="002B0DAB" w:rsidP="002B0DAB">
      <w:pPr>
        <w:pStyle w:val="provvr0"/>
        <w:spacing w:before="0" w:beforeAutospacing="0" w:after="120" w:afterAutospacing="0"/>
        <w:contextualSpacing/>
        <w:jc w:val="center"/>
        <w:rPr>
          <w:b/>
          <w:bCs/>
        </w:rPr>
      </w:pPr>
    </w:p>
    <w:p w14:paraId="2E1FDB1C" w14:textId="77777777" w:rsidR="002B0DAB" w:rsidRDefault="002B0DAB" w:rsidP="002B0DAB">
      <w:pPr>
        <w:pStyle w:val="provvr0"/>
        <w:spacing w:before="0" w:beforeAutospacing="0" w:after="120" w:afterAutospacing="0"/>
        <w:contextualSpacing/>
        <w:jc w:val="center"/>
        <w:sectPr w:rsidR="002B0DAB" w:rsidSect="002B0DAB">
          <w:pgSz w:w="16838" w:h="11906" w:orient="landscape"/>
          <w:pgMar w:top="1134" w:right="1418" w:bottom="1134" w:left="1134" w:header="709" w:footer="709" w:gutter="0"/>
          <w:cols w:space="708"/>
          <w:docGrid w:linePitch="360"/>
        </w:sectPr>
      </w:pPr>
      <w:r w:rsidRPr="008535E6">
        <w:drawing>
          <wp:anchor distT="0" distB="0" distL="114300" distR="114300" simplePos="0" relativeHeight="251663360" behindDoc="0" locked="0" layoutInCell="1" allowOverlap="1" wp14:anchorId="1018630E" wp14:editId="4841B8C0">
            <wp:simplePos x="0" y="0"/>
            <wp:positionH relativeFrom="margin">
              <wp:posOffset>171450</wp:posOffset>
            </wp:positionH>
            <wp:positionV relativeFrom="margin">
              <wp:posOffset>1838325</wp:posOffset>
            </wp:positionV>
            <wp:extent cx="9071610" cy="2639510"/>
            <wp:effectExtent l="0" t="0" r="0" b="889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1610" cy="2639510"/>
                    </a:xfrm>
                    <a:prstGeom prst="rect">
                      <a:avLst/>
                    </a:prstGeom>
                    <a:noFill/>
                    <a:ln>
                      <a:noFill/>
                    </a:ln>
                  </pic:spPr>
                </pic:pic>
              </a:graphicData>
            </a:graphic>
          </wp:anchor>
        </w:drawing>
      </w:r>
      <w:r>
        <w:br w:type="page"/>
      </w:r>
    </w:p>
    <w:p w14:paraId="6CC7534C" w14:textId="6CDCEC77" w:rsidR="002B0DAB" w:rsidRPr="00996915" w:rsidRDefault="002B0DAB" w:rsidP="002B0DAB">
      <w:pPr>
        <w:pStyle w:val="provvr0"/>
        <w:spacing w:before="0" w:beforeAutospacing="0" w:after="120" w:afterAutospacing="0"/>
        <w:contextualSpacing/>
        <w:jc w:val="center"/>
        <w:rPr>
          <w:b/>
          <w:strike/>
        </w:rPr>
      </w:pPr>
      <w:r w:rsidRPr="00996915">
        <w:rPr>
          <w:b/>
        </w:rPr>
        <w:t xml:space="preserve">ALLEGATO II </w:t>
      </w:r>
    </w:p>
    <w:p w14:paraId="35D370E3" w14:textId="77777777" w:rsidR="002B0DAB" w:rsidRPr="00996915" w:rsidRDefault="002B0DAB" w:rsidP="002B0DAB">
      <w:pPr>
        <w:pStyle w:val="provvr0"/>
        <w:spacing w:before="0" w:beforeAutospacing="0" w:after="120" w:afterAutospacing="0"/>
        <w:contextualSpacing/>
        <w:jc w:val="center"/>
        <w:rPr>
          <w:b/>
        </w:rPr>
      </w:pPr>
      <w:r w:rsidRPr="00996915">
        <w:rPr>
          <w:b/>
        </w:rPr>
        <w:t xml:space="preserve">FORMULARIO DI IDENTIFICAZIONE </w:t>
      </w:r>
    </w:p>
    <w:p w14:paraId="0B9E8C0F" w14:textId="77777777" w:rsidR="002B0DAB" w:rsidRPr="00996915" w:rsidRDefault="002B0DAB" w:rsidP="002B0DAB">
      <w:pPr>
        <w:pStyle w:val="provvr0"/>
        <w:spacing w:before="0" w:beforeAutospacing="0" w:after="120" w:afterAutospacing="0"/>
        <w:contextualSpacing/>
        <w:jc w:val="center"/>
        <w:rPr>
          <w:b/>
        </w:rPr>
      </w:pPr>
      <w:r w:rsidRPr="00996915">
        <w:rPr>
          <w:b/>
        </w:rPr>
        <w:t>(Articolo 5, comma 1)</w:t>
      </w:r>
    </w:p>
    <w:p w14:paraId="23F69629" w14:textId="72687A0D" w:rsidR="009C6A5D" w:rsidRDefault="009C6A5D" w:rsidP="00AA0DAA">
      <w:pPr>
        <w:contextualSpacing/>
        <w:rPr>
          <w:rFonts w:ascii="Times New Roman" w:hAnsi="Times New Roman" w:cs="Times New Roman"/>
          <w:strike/>
          <w:sz w:val="24"/>
          <w:szCs w:val="24"/>
        </w:rPr>
      </w:pPr>
    </w:p>
    <w:tbl>
      <w:tblPr>
        <w:tblW w:w="5000" w:type="pct"/>
        <w:tblCellMar>
          <w:left w:w="70" w:type="dxa"/>
          <w:right w:w="70" w:type="dxa"/>
        </w:tblCellMar>
        <w:tblLook w:val="04A0" w:firstRow="1" w:lastRow="0" w:firstColumn="1" w:lastColumn="0" w:noHBand="0" w:noVBand="1"/>
      </w:tblPr>
      <w:tblGrid>
        <w:gridCol w:w="438"/>
        <w:gridCol w:w="209"/>
        <w:gridCol w:w="210"/>
        <w:gridCol w:w="903"/>
        <w:gridCol w:w="815"/>
        <w:gridCol w:w="814"/>
        <w:gridCol w:w="501"/>
        <w:gridCol w:w="243"/>
        <w:gridCol w:w="207"/>
        <w:gridCol w:w="207"/>
        <w:gridCol w:w="207"/>
        <w:gridCol w:w="207"/>
        <w:gridCol w:w="203"/>
        <w:gridCol w:w="292"/>
        <w:gridCol w:w="238"/>
        <w:gridCol w:w="230"/>
        <w:gridCol w:w="229"/>
        <w:gridCol w:w="246"/>
        <w:gridCol w:w="239"/>
        <w:gridCol w:w="256"/>
        <w:gridCol w:w="231"/>
        <w:gridCol w:w="252"/>
        <w:gridCol w:w="1083"/>
        <w:gridCol w:w="199"/>
        <w:gridCol w:w="181"/>
        <w:gridCol w:w="180"/>
        <w:gridCol w:w="203"/>
        <w:gridCol w:w="203"/>
        <w:gridCol w:w="176"/>
        <w:gridCol w:w="176"/>
      </w:tblGrid>
      <w:tr w:rsidR="002B0DAB" w:rsidRPr="002B0DAB" w14:paraId="1E9B562C" w14:textId="77777777" w:rsidTr="00F15EE8">
        <w:trPr>
          <w:trHeight w:val="278"/>
        </w:trPr>
        <w:tc>
          <w:tcPr>
            <w:tcW w:w="229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08216"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FORMULARIO</w:t>
            </w:r>
          </w:p>
        </w:tc>
        <w:tc>
          <w:tcPr>
            <w:tcW w:w="578"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3F9B5544"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DATA EMISSIONE</w:t>
            </w:r>
          </w:p>
        </w:tc>
        <w:tc>
          <w:tcPr>
            <w:tcW w:w="397" w:type="pct"/>
            <w:gridSpan w:val="4"/>
            <w:tcBorders>
              <w:top w:val="single" w:sz="4" w:space="0" w:color="auto"/>
              <w:left w:val="nil"/>
              <w:bottom w:val="single" w:sz="4" w:space="0" w:color="auto"/>
              <w:right w:val="single" w:sz="4" w:space="0" w:color="auto"/>
            </w:tcBorders>
            <w:shd w:val="clear" w:color="auto" w:fill="auto"/>
            <w:noWrap/>
            <w:vAlign w:val="center"/>
            <w:hideMark/>
          </w:tcPr>
          <w:p w14:paraId="4522F249"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REGISTRO</w:t>
            </w:r>
          </w:p>
        </w:tc>
        <w:tc>
          <w:tcPr>
            <w:tcW w:w="1736" w:type="pct"/>
            <w:gridSpan w:val="8"/>
            <w:tcBorders>
              <w:top w:val="single" w:sz="4" w:space="0" w:color="auto"/>
              <w:left w:val="nil"/>
              <w:bottom w:val="single" w:sz="4" w:space="0" w:color="auto"/>
              <w:right w:val="single" w:sz="4" w:space="0" w:color="000000"/>
            </w:tcBorders>
            <w:shd w:val="clear" w:color="auto" w:fill="auto"/>
            <w:noWrap/>
            <w:vAlign w:val="bottom"/>
            <w:hideMark/>
          </w:tcPr>
          <w:p w14:paraId="68B5B987"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REGISTRO: n registrazione</w:t>
            </w:r>
          </w:p>
        </w:tc>
      </w:tr>
      <w:tr w:rsidR="002B0DAB" w:rsidRPr="002B0DAB" w14:paraId="394F707D" w14:textId="77777777" w:rsidTr="00F15EE8">
        <w:trPr>
          <w:trHeight w:val="278"/>
        </w:trPr>
        <w:tc>
          <w:tcPr>
            <w:tcW w:w="2290" w:type="pct"/>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459F90"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auto" w:fill="auto"/>
            <w:noWrap/>
            <w:vAlign w:val="center"/>
            <w:hideMark/>
          </w:tcPr>
          <w:p w14:paraId="32073F64"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27" w:type="pct"/>
            <w:tcBorders>
              <w:top w:val="nil"/>
              <w:left w:val="nil"/>
              <w:bottom w:val="single" w:sz="4" w:space="0" w:color="auto"/>
              <w:right w:val="single" w:sz="4" w:space="0" w:color="auto"/>
            </w:tcBorders>
            <w:shd w:val="clear" w:color="auto" w:fill="auto"/>
            <w:noWrap/>
            <w:vAlign w:val="center"/>
            <w:hideMark/>
          </w:tcPr>
          <w:p w14:paraId="5B179E44"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97" w:type="pct"/>
            <w:tcBorders>
              <w:top w:val="nil"/>
              <w:left w:val="nil"/>
              <w:bottom w:val="single" w:sz="4" w:space="0" w:color="auto"/>
              <w:right w:val="single" w:sz="4" w:space="0" w:color="auto"/>
            </w:tcBorders>
            <w:shd w:val="clear" w:color="auto" w:fill="auto"/>
            <w:noWrap/>
            <w:vAlign w:val="center"/>
            <w:hideMark/>
          </w:tcPr>
          <w:p w14:paraId="341F86B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87" w:type="pct"/>
            <w:tcBorders>
              <w:top w:val="nil"/>
              <w:left w:val="nil"/>
              <w:bottom w:val="single" w:sz="4" w:space="0" w:color="auto"/>
              <w:right w:val="single" w:sz="4" w:space="0" w:color="auto"/>
            </w:tcBorders>
            <w:shd w:val="clear" w:color="auto" w:fill="auto"/>
            <w:noWrap/>
            <w:vAlign w:val="center"/>
            <w:hideMark/>
          </w:tcPr>
          <w:p w14:paraId="38802FE3"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86" w:type="pct"/>
            <w:tcBorders>
              <w:top w:val="nil"/>
              <w:left w:val="nil"/>
              <w:bottom w:val="single" w:sz="4" w:space="0" w:color="auto"/>
              <w:right w:val="single" w:sz="4" w:space="0" w:color="auto"/>
            </w:tcBorders>
            <w:shd w:val="clear" w:color="auto" w:fill="auto"/>
            <w:noWrap/>
            <w:vAlign w:val="center"/>
            <w:hideMark/>
          </w:tcPr>
          <w:p w14:paraId="28B9F8A6"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96" w:type="pct"/>
            <w:tcBorders>
              <w:top w:val="nil"/>
              <w:left w:val="nil"/>
              <w:bottom w:val="single" w:sz="4" w:space="0" w:color="auto"/>
              <w:right w:val="single" w:sz="4" w:space="0" w:color="auto"/>
            </w:tcBorders>
            <w:shd w:val="clear" w:color="auto" w:fill="auto"/>
            <w:noWrap/>
            <w:vAlign w:val="center"/>
            <w:hideMark/>
          </w:tcPr>
          <w:p w14:paraId="0184C257"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96" w:type="pct"/>
            <w:tcBorders>
              <w:top w:val="nil"/>
              <w:left w:val="nil"/>
              <w:bottom w:val="single" w:sz="4" w:space="0" w:color="auto"/>
              <w:right w:val="nil"/>
            </w:tcBorders>
            <w:shd w:val="clear" w:color="auto" w:fill="auto"/>
            <w:noWrap/>
            <w:vAlign w:val="center"/>
            <w:hideMark/>
          </w:tcPr>
          <w:p w14:paraId="5D20226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nil"/>
            </w:tcBorders>
            <w:shd w:val="clear" w:color="auto" w:fill="auto"/>
            <w:noWrap/>
            <w:vAlign w:val="center"/>
            <w:hideMark/>
          </w:tcPr>
          <w:p w14:paraId="34D495F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No</w:t>
            </w:r>
          </w:p>
        </w:tc>
        <w:tc>
          <w:tcPr>
            <w:tcW w:w="92" w:type="pct"/>
            <w:tcBorders>
              <w:top w:val="nil"/>
              <w:left w:val="single" w:sz="4" w:space="0" w:color="auto"/>
              <w:bottom w:val="single" w:sz="4" w:space="0" w:color="auto"/>
              <w:right w:val="single" w:sz="4" w:space="0" w:color="auto"/>
            </w:tcBorders>
            <w:shd w:val="clear" w:color="000000" w:fill="EEECE1"/>
            <w:noWrap/>
            <w:vAlign w:val="bottom"/>
            <w:hideMark/>
          </w:tcPr>
          <w:p w14:paraId="5A8B2F0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4" w:type="pct"/>
            <w:tcBorders>
              <w:top w:val="nil"/>
              <w:left w:val="nil"/>
              <w:bottom w:val="single" w:sz="4" w:space="0" w:color="auto"/>
              <w:right w:val="single" w:sz="4" w:space="0" w:color="auto"/>
            </w:tcBorders>
            <w:shd w:val="clear" w:color="auto" w:fill="auto"/>
            <w:noWrap/>
            <w:vAlign w:val="center"/>
            <w:hideMark/>
          </w:tcPr>
          <w:p w14:paraId="28970B4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777" w:type="pct"/>
            <w:tcBorders>
              <w:top w:val="nil"/>
              <w:left w:val="nil"/>
              <w:bottom w:val="single" w:sz="4" w:space="0" w:color="auto"/>
              <w:right w:val="single" w:sz="4" w:space="0" w:color="auto"/>
            </w:tcBorders>
            <w:shd w:val="clear" w:color="auto" w:fill="auto"/>
            <w:noWrap/>
            <w:vAlign w:val="center"/>
            <w:hideMark/>
          </w:tcPr>
          <w:p w14:paraId="4597D145"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center"/>
            <w:hideMark/>
          </w:tcPr>
          <w:p w14:paraId="6C442C4A"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center"/>
            <w:hideMark/>
          </w:tcPr>
          <w:p w14:paraId="0E640620"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center"/>
            <w:hideMark/>
          </w:tcPr>
          <w:p w14:paraId="2E4BBB30"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center"/>
            <w:hideMark/>
          </w:tcPr>
          <w:p w14:paraId="2A58F7CE"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center"/>
            <w:hideMark/>
          </w:tcPr>
          <w:p w14:paraId="32276BBC"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center"/>
            <w:hideMark/>
          </w:tcPr>
          <w:p w14:paraId="2D5CD33B"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37" w:type="pct"/>
            <w:tcBorders>
              <w:top w:val="nil"/>
              <w:left w:val="nil"/>
              <w:bottom w:val="single" w:sz="4" w:space="0" w:color="auto"/>
              <w:right w:val="single" w:sz="4" w:space="0" w:color="auto"/>
            </w:tcBorders>
            <w:shd w:val="clear" w:color="auto" w:fill="auto"/>
            <w:noWrap/>
            <w:vAlign w:val="center"/>
            <w:hideMark/>
          </w:tcPr>
          <w:p w14:paraId="5D20404B"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r>
      <w:tr w:rsidR="002B0DAB" w:rsidRPr="002B0DAB" w14:paraId="562255A7" w14:textId="77777777" w:rsidTr="00F15EE8">
        <w:trPr>
          <w:trHeight w:val="432"/>
        </w:trPr>
        <w:tc>
          <w:tcPr>
            <w:tcW w:w="38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B2CD3"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1) Produttore</w:t>
            </w:r>
          </w:p>
        </w:tc>
        <w:tc>
          <w:tcPr>
            <w:tcW w:w="1324" w:type="pct"/>
            <w:gridSpan w:val="3"/>
            <w:tcBorders>
              <w:top w:val="single" w:sz="4" w:space="0" w:color="auto"/>
              <w:left w:val="single" w:sz="4" w:space="0" w:color="auto"/>
              <w:bottom w:val="nil"/>
              <w:right w:val="nil"/>
            </w:tcBorders>
            <w:shd w:val="clear" w:color="auto" w:fill="auto"/>
            <w:noWrap/>
            <w:vAlign w:val="bottom"/>
            <w:hideMark/>
          </w:tcPr>
          <w:p w14:paraId="57136415"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455"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DF353C5"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839" w:type="pct"/>
            <w:gridSpan w:val="9"/>
            <w:tcBorders>
              <w:top w:val="single" w:sz="4" w:space="0" w:color="auto"/>
              <w:left w:val="nil"/>
              <w:bottom w:val="single" w:sz="4" w:space="0" w:color="auto"/>
              <w:right w:val="single" w:sz="4" w:space="0" w:color="000000"/>
            </w:tcBorders>
            <w:shd w:val="clear" w:color="000000" w:fill="EEECE1"/>
            <w:hideMark/>
          </w:tcPr>
          <w:p w14:paraId="1AE173C0"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742D3977"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7E3CDDC0"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single" w:sz="4" w:space="0" w:color="auto"/>
              <w:bottom w:val="nil"/>
              <w:right w:val="nil"/>
            </w:tcBorders>
            <w:shd w:val="clear" w:color="auto" w:fill="auto"/>
            <w:noWrap/>
            <w:vAlign w:val="bottom"/>
            <w:hideMark/>
          </w:tcPr>
          <w:p w14:paraId="0014192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455"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E1566C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839" w:type="pct"/>
            <w:gridSpan w:val="9"/>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36158F75" w14:textId="77777777" w:rsidR="002B0DAB" w:rsidRPr="002B0DAB" w:rsidRDefault="002B0DAB" w:rsidP="00F15EE8">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34A78FE6"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060292C1"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75" w:type="pct"/>
            <w:tcBorders>
              <w:top w:val="nil"/>
              <w:left w:val="nil"/>
              <w:bottom w:val="nil"/>
              <w:right w:val="nil"/>
            </w:tcBorders>
            <w:shd w:val="clear" w:color="auto" w:fill="auto"/>
            <w:noWrap/>
            <w:vAlign w:val="bottom"/>
            <w:hideMark/>
          </w:tcPr>
          <w:p w14:paraId="2BC4A7C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3265DAA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0881420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61CFFEA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036A532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103940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153444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26F79A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99A493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0EF8A00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731ED69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011C7B9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3CBD091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B11D58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36386C4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2D9E1B3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25879EE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nil"/>
              <w:right w:val="nil"/>
            </w:tcBorders>
            <w:shd w:val="clear" w:color="auto" w:fill="auto"/>
            <w:noWrap/>
            <w:vAlign w:val="bottom"/>
            <w:hideMark/>
          </w:tcPr>
          <w:p w14:paraId="5EE87A35"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839" w:type="pct"/>
            <w:gridSpan w:val="9"/>
            <w:vMerge/>
            <w:tcBorders>
              <w:top w:val="nil"/>
              <w:left w:val="nil"/>
              <w:bottom w:val="nil"/>
              <w:right w:val="nil"/>
            </w:tcBorders>
            <w:vAlign w:val="center"/>
            <w:hideMark/>
          </w:tcPr>
          <w:p w14:paraId="17A51F1E" w14:textId="77777777" w:rsidR="002B0DAB" w:rsidRPr="002B0DAB" w:rsidRDefault="002B0DAB" w:rsidP="00F15EE8">
            <w:pPr>
              <w:spacing w:after="0" w:line="240" w:lineRule="auto"/>
              <w:rPr>
                <w:rFonts w:ascii="Times New Roman" w:eastAsia="Times New Roman" w:hAnsi="Times New Roman" w:cs="Times New Roman"/>
                <w:color w:val="000000"/>
                <w:sz w:val="14"/>
                <w:szCs w:val="14"/>
                <w:lang w:eastAsia="it-IT"/>
              </w:rPr>
            </w:pPr>
          </w:p>
        </w:tc>
      </w:tr>
      <w:tr w:rsidR="002B0DAB" w:rsidRPr="002B0DAB" w14:paraId="01E6D446"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1B4847C5"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nil"/>
              <w:bottom w:val="single" w:sz="4" w:space="0" w:color="auto"/>
              <w:right w:val="nil"/>
            </w:tcBorders>
            <w:shd w:val="clear" w:color="auto" w:fill="auto"/>
            <w:noWrap/>
            <w:vAlign w:val="bottom"/>
            <w:hideMark/>
          </w:tcPr>
          <w:p w14:paraId="3EF6028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143" w:type="pct"/>
            <w:tcBorders>
              <w:top w:val="nil"/>
              <w:left w:val="single" w:sz="4" w:space="0" w:color="auto"/>
              <w:bottom w:val="single" w:sz="4" w:space="0" w:color="auto"/>
              <w:right w:val="single" w:sz="4" w:space="0" w:color="auto"/>
            </w:tcBorders>
            <w:shd w:val="clear" w:color="000000" w:fill="EEECE1"/>
            <w:noWrap/>
            <w:vAlign w:val="bottom"/>
            <w:hideMark/>
          </w:tcPr>
          <w:p w14:paraId="7ECC6E4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03AE92B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B3EA3D5"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0D20152C"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2D8F6F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886AA6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1453C3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3823E65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54497C9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nil"/>
              <w:left w:val="nil"/>
              <w:bottom w:val="single" w:sz="4" w:space="0" w:color="auto"/>
              <w:right w:val="nil"/>
            </w:tcBorders>
            <w:shd w:val="clear" w:color="auto" w:fill="auto"/>
            <w:noWrap/>
            <w:vAlign w:val="bottom"/>
            <w:hideMark/>
          </w:tcPr>
          <w:p w14:paraId="223C870B"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nil"/>
            </w:tcBorders>
            <w:shd w:val="clear" w:color="auto" w:fill="auto"/>
            <w:noWrap/>
            <w:vAlign w:val="bottom"/>
            <w:hideMark/>
          </w:tcPr>
          <w:p w14:paraId="07156599"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5AE765B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7A34F93C"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6" w:type="pct"/>
            <w:tcBorders>
              <w:top w:val="nil"/>
              <w:left w:val="nil"/>
              <w:bottom w:val="single" w:sz="4" w:space="0" w:color="auto"/>
              <w:right w:val="nil"/>
            </w:tcBorders>
            <w:shd w:val="clear" w:color="auto" w:fill="auto"/>
            <w:noWrap/>
            <w:vAlign w:val="bottom"/>
            <w:hideMark/>
          </w:tcPr>
          <w:p w14:paraId="5D4A6D01"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2" w:type="pct"/>
            <w:tcBorders>
              <w:top w:val="single" w:sz="4" w:space="0" w:color="auto"/>
              <w:left w:val="nil"/>
              <w:bottom w:val="single" w:sz="4" w:space="0" w:color="auto"/>
              <w:right w:val="nil"/>
            </w:tcBorders>
            <w:shd w:val="clear" w:color="auto" w:fill="auto"/>
            <w:noWrap/>
            <w:vAlign w:val="bottom"/>
            <w:hideMark/>
          </w:tcPr>
          <w:p w14:paraId="0B44A319"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839" w:type="pct"/>
            <w:gridSpan w:val="9"/>
            <w:vMerge/>
            <w:tcBorders>
              <w:top w:val="single" w:sz="4" w:space="0" w:color="auto"/>
              <w:left w:val="nil"/>
              <w:bottom w:val="single" w:sz="4" w:space="0" w:color="auto"/>
              <w:right w:val="nil"/>
            </w:tcBorders>
            <w:vAlign w:val="center"/>
            <w:hideMark/>
          </w:tcPr>
          <w:p w14:paraId="6331A07D" w14:textId="77777777" w:rsidR="002B0DAB" w:rsidRPr="002B0DAB" w:rsidRDefault="002B0DAB" w:rsidP="00F15EE8">
            <w:pPr>
              <w:spacing w:after="0" w:line="240" w:lineRule="auto"/>
              <w:rPr>
                <w:rFonts w:ascii="Times New Roman" w:eastAsia="Times New Roman" w:hAnsi="Times New Roman" w:cs="Times New Roman"/>
                <w:color w:val="000000"/>
                <w:sz w:val="14"/>
                <w:szCs w:val="14"/>
                <w:lang w:eastAsia="it-IT"/>
              </w:rPr>
            </w:pPr>
          </w:p>
        </w:tc>
      </w:tr>
      <w:tr w:rsidR="002B0DAB" w:rsidRPr="002B0DAB" w14:paraId="0429CB16" w14:textId="77777777" w:rsidTr="00F15EE8">
        <w:trPr>
          <w:trHeight w:val="278"/>
        </w:trPr>
        <w:tc>
          <w:tcPr>
            <w:tcW w:w="38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3462"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2) Detentore</w:t>
            </w:r>
          </w:p>
        </w:tc>
        <w:tc>
          <w:tcPr>
            <w:tcW w:w="1324" w:type="pct"/>
            <w:gridSpan w:val="3"/>
            <w:tcBorders>
              <w:top w:val="single" w:sz="4" w:space="0" w:color="auto"/>
              <w:left w:val="nil"/>
              <w:bottom w:val="nil"/>
              <w:right w:val="nil"/>
            </w:tcBorders>
            <w:shd w:val="clear" w:color="auto" w:fill="auto"/>
            <w:noWrap/>
            <w:vAlign w:val="bottom"/>
            <w:hideMark/>
          </w:tcPr>
          <w:p w14:paraId="78685AD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67290C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4BCF759F"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5260D0D3"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nil"/>
              <w:bottom w:val="nil"/>
              <w:right w:val="nil"/>
            </w:tcBorders>
            <w:shd w:val="clear" w:color="auto" w:fill="auto"/>
            <w:noWrap/>
            <w:vAlign w:val="bottom"/>
            <w:hideMark/>
          </w:tcPr>
          <w:p w14:paraId="6738139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6D54084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5F8AF238"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70E03425"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75" w:type="pct"/>
            <w:tcBorders>
              <w:top w:val="nil"/>
              <w:left w:val="nil"/>
              <w:bottom w:val="nil"/>
              <w:right w:val="nil"/>
            </w:tcBorders>
            <w:shd w:val="clear" w:color="auto" w:fill="auto"/>
            <w:noWrap/>
            <w:vAlign w:val="bottom"/>
            <w:hideMark/>
          </w:tcPr>
          <w:p w14:paraId="643D520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F8171B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43F3A39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74D891B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335B88A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99640B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43D825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6BE705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02E7A12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0B1D306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79D6A8D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3B187DF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35A5421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FE4A87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221FEE1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3DFCE04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29352FC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nil"/>
              <w:right w:val="nil"/>
            </w:tcBorders>
            <w:shd w:val="clear" w:color="auto" w:fill="auto"/>
            <w:noWrap/>
            <w:vAlign w:val="bottom"/>
            <w:hideMark/>
          </w:tcPr>
          <w:p w14:paraId="7875D3C7"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04" w:type="pct"/>
            <w:tcBorders>
              <w:top w:val="nil"/>
              <w:left w:val="nil"/>
              <w:bottom w:val="nil"/>
              <w:right w:val="nil"/>
            </w:tcBorders>
            <w:shd w:val="clear" w:color="auto" w:fill="auto"/>
            <w:noWrap/>
            <w:vAlign w:val="bottom"/>
            <w:hideMark/>
          </w:tcPr>
          <w:p w14:paraId="5B4A833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54997E1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F865A3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040F75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75D468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06884CA"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4BAFB0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43CCD2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2B971EF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7AD1E720"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707B330B"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566" w:type="pct"/>
            <w:gridSpan w:val="5"/>
            <w:tcBorders>
              <w:top w:val="nil"/>
              <w:left w:val="nil"/>
              <w:bottom w:val="single" w:sz="4" w:space="0" w:color="auto"/>
              <w:right w:val="nil"/>
            </w:tcBorders>
            <w:shd w:val="clear" w:color="auto" w:fill="auto"/>
            <w:noWrap/>
            <w:vAlign w:val="bottom"/>
            <w:hideMark/>
          </w:tcPr>
          <w:p w14:paraId="416231F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N.Aut./Comunicazione:</w:t>
            </w:r>
          </w:p>
        </w:tc>
        <w:tc>
          <w:tcPr>
            <w:tcW w:w="428" w:type="pct"/>
            <w:gridSpan w:val="5"/>
            <w:tcBorders>
              <w:top w:val="single" w:sz="4" w:space="0" w:color="auto"/>
              <w:left w:val="nil"/>
              <w:bottom w:val="single" w:sz="4" w:space="0" w:color="auto"/>
              <w:right w:val="nil"/>
            </w:tcBorders>
            <w:shd w:val="clear" w:color="000000" w:fill="EEECE1"/>
            <w:noWrap/>
            <w:vAlign w:val="bottom"/>
            <w:hideMark/>
          </w:tcPr>
          <w:p w14:paraId="6F24C6F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7" w:type="pct"/>
            <w:tcBorders>
              <w:top w:val="nil"/>
              <w:left w:val="nil"/>
              <w:bottom w:val="single" w:sz="4" w:space="0" w:color="auto"/>
              <w:right w:val="nil"/>
            </w:tcBorders>
            <w:shd w:val="clear" w:color="auto" w:fill="auto"/>
            <w:noWrap/>
            <w:vAlign w:val="bottom"/>
            <w:hideMark/>
          </w:tcPr>
          <w:p w14:paraId="70F309CA" w14:textId="77777777" w:rsidR="002B0DAB" w:rsidRPr="002B0DAB" w:rsidRDefault="002B0DAB" w:rsidP="00F15EE8">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Tipo:</w:t>
            </w:r>
          </w:p>
        </w:tc>
        <w:tc>
          <w:tcPr>
            <w:tcW w:w="365" w:type="pct"/>
            <w:gridSpan w:val="4"/>
            <w:tcBorders>
              <w:top w:val="single" w:sz="4" w:space="0" w:color="auto"/>
              <w:left w:val="nil"/>
              <w:bottom w:val="single" w:sz="4" w:space="0" w:color="auto"/>
              <w:right w:val="single" w:sz="4" w:space="0" w:color="000000"/>
            </w:tcBorders>
            <w:shd w:val="clear" w:color="000000" w:fill="EEECE1"/>
            <w:noWrap/>
            <w:vAlign w:val="bottom"/>
            <w:hideMark/>
          </w:tcPr>
          <w:p w14:paraId="36CB6C9D"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93" w:type="pct"/>
            <w:gridSpan w:val="3"/>
            <w:tcBorders>
              <w:top w:val="single" w:sz="4" w:space="0" w:color="auto"/>
              <w:left w:val="single" w:sz="4" w:space="0" w:color="auto"/>
              <w:bottom w:val="single" w:sz="4" w:space="0" w:color="auto"/>
              <w:right w:val="nil"/>
            </w:tcBorders>
            <w:shd w:val="clear" w:color="auto" w:fill="auto"/>
            <w:noWrap/>
            <w:vAlign w:val="bottom"/>
            <w:hideMark/>
          </w:tcPr>
          <w:p w14:paraId="3512A1F8"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 Iscr.Albo:</w:t>
            </w:r>
          </w:p>
        </w:tc>
        <w:tc>
          <w:tcPr>
            <w:tcW w:w="104"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6DC8641"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777" w:type="pct"/>
            <w:tcBorders>
              <w:top w:val="single" w:sz="4" w:space="0" w:color="auto"/>
              <w:left w:val="nil"/>
              <w:bottom w:val="single" w:sz="4" w:space="0" w:color="auto"/>
              <w:right w:val="single" w:sz="4" w:space="0" w:color="auto"/>
            </w:tcBorders>
            <w:shd w:val="clear" w:color="000000" w:fill="EEECE1"/>
            <w:noWrap/>
            <w:vAlign w:val="bottom"/>
            <w:hideMark/>
          </w:tcPr>
          <w:p w14:paraId="7517395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16FE99C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405DB6AA"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6635760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2BFD64A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330A1A8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25A9778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715C3E6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r>
      <w:tr w:rsidR="002B0DAB" w:rsidRPr="002B0DAB" w14:paraId="2C377E87" w14:textId="77777777" w:rsidTr="00F15EE8">
        <w:trPr>
          <w:trHeight w:val="278"/>
        </w:trPr>
        <w:tc>
          <w:tcPr>
            <w:tcW w:w="381"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19CB960"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3) Destinatario</w:t>
            </w:r>
          </w:p>
        </w:tc>
        <w:tc>
          <w:tcPr>
            <w:tcW w:w="1324" w:type="pct"/>
            <w:gridSpan w:val="3"/>
            <w:tcBorders>
              <w:top w:val="nil"/>
              <w:left w:val="nil"/>
              <w:bottom w:val="nil"/>
              <w:right w:val="nil"/>
            </w:tcBorders>
            <w:shd w:val="clear" w:color="auto" w:fill="auto"/>
            <w:noWrap/>
            <w:vAlign w:val="bottom"/>
            <w:hideMark/>
          </w:tcPr>
          <w:p w14:paraId="5480705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E638D7B"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9605057"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67FDC886"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nil"/>
              <w:bottom w:val="nil"/>
              <w:right w:val="nil"/>
            </w:tcBorders>
            <w:shd w:val="clear" w:color="auto" w:fill="auto"/>
            <w:noWrap/>
            <w:vAlign w:val="bottom"/>
            <w:hideMark/>
          </w:tcPr>
          <w:p w14:paraId="0E02A17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5F8EB1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1CD91301"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4EF6D1CD"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75" w:type="pct"/>
            <w:tcBorders>
              <w:top w:val="nil"/>
              <w:left w:val="nil"/>
              <w:bottom w:val="nil"/>
              <w:right w:val="nil"/>
            </w:tcBorders>
            <w:shd w:val="clear" w:color="auto" w:fill="auto"/>
            <w:noWrap/>
            <w:vAlign w:val="bottom"/>
            <w:hideMark/>
          </w:tcPr>
          <w:p w14:paraId="6DDB882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A03227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054E61C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2B0A301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40E3B48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A92690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DD4094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A7503F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62621C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FE9A8B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21FAC99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2D13FCB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72D3036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43630C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4DF927B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6A757BE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nil"/>
              <w:right w:val="nil"/>
            </w:tcBorders>
            <w:shd w:val="clear" w:color="auto" w:fill="auto"/>
            <w:noWrap/>
            <w:vAlign w:val="bottom"/>
            <w:hideMark/>
          </w:tcPr>
          <w:p w14:paraId="381E763A"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92" w:type="pct"/>
            <w:tcBorders>
              <w:top w:val="nil"/>
              <w:left w:val="nil"/>
              <w:bottom w:val="nil"/>
              <w:right w:val="nil"/>
            </w:tcBorders>
            <w:shd w:val="clear" w:color="auto" w:fill="auto"/>
            <w:noWrap/>
            <w:vAlign w:val="bottom"/>
            <w:hideMark/>
          </w:tcPr>
          <w:p w14:paraId="03AA62D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4" w:type="pct"/>
            <w:tcBorders>
              <w:top w:val="nil"/>
              <w:left w:val="nil"/>
              <w:bottom w:val="nil"/>
              <w:right w:val="nil"/>
            </w:tcBorders>
            <w:shd w:val="clear" w:color="auto" w:fill="auto"/>
            <w:noWrap/>
            <w:vAlign w:val="bottom"/>
            <w:hideMark/>
          </w:tcPr>
          <w:p w14:paraId="3A9EAEC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single" w:sz="4" w:space="0" w:color="auto"/>
              <w:bottom w:val="single" w:sz="4" w:space="0" w:color="auto"/>
              <w:right w:val="single" w:sz="4" w:space="0" w:color="auto"/>
            </w:tcBorders>
            <w:shd w:val="clear" w:color="auto" w:fill="auto"/>
            <w:noWrap/>
            <w:vAlign w:val="bottom"/>
            <w:hideMark/>
          </w:tcPr>
          <w:p w14:paraId="74A46FA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R</w:t>
            </w:r>
          </w:p>
        </w:tc>
        <w:tc>
          <w:tcPr>
            <w:tcW w:w="137" w:type="pct"/>
            <w:tcBorders>
              <w:top w:val="nil"/>
              <w:left w:val="nil"/>
              <w:bottom w:val="single" w:sz="4" w:space="0" w:color="auto"/>
              <w:right w:val="single" w:sz="4" w:space="0" w:color="auto"/>
            </w:tcBorders>
            <w:shd w:val="clear" w:color="000000" w:fill="EEECE1"/>
            <w:noWrap/>
            <w:vAlign w:val="bottom"/>
            <w:hideMark/>
          </w:tcPr>
          <w:p w14:paraId="635CEFB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7F658F1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nil"/>
              <w:right w:val="nil"/>
            </w:tcBorders>
            <w:shd w:val="clear" w:color="auto" w:fill="auto"/>
            <w:noWrap/>
            <w:vAlign w:val="bottom"/>
            <w:hideMark/>
          </w:tcPr>
          <w:p w14:paraId="762FE528"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37" w:type="pct"/>
            <w:tcBorders>
              <w:top w:val="nil"/>
              <w:left w:val="single" w:sz="4" w:space="0" w:color="auto"/>
              <w:bottom w:val="single" w:sz="4" w:space="0" w:color="auto"/>
              <w:right w:val="single" w:sz="4" w:space="0" w:color="auto"/>
            </w:tcBorders>
            <w:shd w:val="clear" w:color="auto" w:fill="auto"/>
            <w:noWrap/>
            <w:vAlign w:val="bottom"/>
            <w:hideMark/>
          </w:tcPr>
          <w:p w14:paraId="2677348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w:t>
            </w:r>
          </w:p>
        </w:tc>
        <w:tc>
          <w:tcPr>
            <w:tcW w:w="137" w:type="pct"/>
            <w:tcBorders>
              <w:top w:val="nil"/>
              <w:left w:val="nil"/>
              <w:bottom w:val="single" w:sz="4" w:space="0" w:color="auto"/>
              <w:right w:val="single" w:sz="4" w:space="0" w:color="auto"/>
            </w:tcBorders>
            <w:shd w:val="clear" w:color="000000" w:fill="EEECE1"/>
            <w:noWrap/>
            <w:vAlign w:val="bottom"/>
            <w:hideMark/>
          </w:tcPr>
          <w:p w14:paraId="462708C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62882C5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nil"/>
              <w:right w:val="single" w:sz="4" w:space="0" w:color="auto"/>
            </w:tcBorders>
            <w:shd w:val="clear" w:color="auto" w:fill="auto"/>
            <w:noWrap/>
            <w:vAlign w:val="bottom"/>
            <w:hideMark/>
          </w:tcPr>
          <w:p w14:paraId="1D1A812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1E240635"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4EBAC76F"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nil"/>
              <w:bottom w:val="single" w:sz="4" w:space="0" w:color="auto"/>
              <w:right w:val="nil"/>
            </w:tcBorders>
            <w:shd w:val="clear" w:color="auto" w:fill="auto"/>
            <w:noWrap/>
            <w:vAlign w:val="bottom"/>
            <w:hideMark/>
          </w:tcPr>
          <w:p w14:paraId="6E81BE65"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N.Aut./Comunicazione:</w:t>
            </w:r>
          </w:p>
        </w:tc>
        <w:tc>
          <w:tcPr>
            <w:tcW w:w="143" w:type="pct"/>
            <w:tcBorders>
              <w:top w:val="nil"/>
              <w:left w:val="nil"/>
              <w:bottom w:val="nil"/>
              <w:right w:val="nil"/>
            </w:tcBorders>
            <w:shd w:val="clear" w:color="auto" w:fill="auto"/>
            <w:noWrap/>
            <w:vAlign w:val="bottom"/>
            <w:hideMark/>
          </w:tcPr>
          <w:p w14:paraId="02721711"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p>
        </w:tc>
        <w:tc>
          <w:tcPr>
            <w:tcW w:w="98" w:type="pct"/>
            <w:tcBorders>
              <w:top w:val="nil"/>
              <w:left w:val="nil"/>
              <w:bottom w:val="nil"/>
              <w:right w:val="nil"/>
            </w:tcBorders>
            <w:shd w:val="clear" w:color="auto" w:fill="auto"/>
            <w:noWrap/>
            <w:vAlign w:val="bottom"/>
            <w:hideMark/>
          </w:tcPr>
          <w:p w14:paraId="6DEB89B7"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428" w:type="pct"/>
            <w:gridSpan w:val="5"/>
            <w:tcBorders>
              <w:top w:val="single" w:sz="4" w:space="0" w:color="auto"/>
              <w:left w:val="nil"/>
              <w:bottom w:val="nil"/>
              <w:right w:val="nil"/>
            </w:tcBorders>
            <w:shd w:val="clear" w:color="000000" w:fill="EEECE1"/>
            <w:noWrap/>
            <w:vAlign w:val="bottom"/>
            <w:hideMark/>
          </w:tcPr>
          <w:p w14:paraId="000F2793"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7" w:type="pct"/>
            <w:tcBorders>
              <w:top w:val="nil"/>
              <w:left w:val="nil"/>
              <w:bottom w:val="nil"/>
              <w:right w:val="nil"/>
            </w:tcBorders>
            <w:shd w:val="clear" w:color="auto" w:fill="auto"/>
            <w:noWrap/>
            <w:vAlign w:val="bottom"/>
            <w:hideMark/>
          </w:tcPr>
          <w:p w14:paraId="606DE0C8" w14:textId="77777777" w:rsidR="002B0DAB" w:rsidRPr="002B0DAB" w:rsidRDefault="002B0DAB" w:rsidP="00F15EE8">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Tipo:</w:t>
            </w:r>
          </w:p>
        </w:tc>
        <w:tc>
          <w:tcPr>
            <w:tcW w:w="365" w:type="pct"/>
            <w:gridSpan w:val="4"/>
            <w:tcBorders>
              <w:top w:val="single" w:sz="4" w:space="0" w:color="auto"/>
              <w:left w:val="nil"/>
              <w:bottom w:val="single" w:sz="4" w:space="0" w:color="auto"/>
              <w:right w:val="single" w:sz="4" w:space="0" w:color="000000"/>
            </w:tcBorders>
            <w:shd w:val="clear" w:color="000000" w:fill="EEECE1"/>
            <w:noWrap/>
            <w:vAlign w:val="bottom"/>
            <w:hideMark/>
          </w:tcPr>
          <w:p w14:paraId="72554334"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93" w:type="pct"/>
            <w:gridSpan w:val="3"/>
            <w:tcBorders>
              <w:top w:val="single" w:sz="4" w:space="0" w:color="auto"/>
              <w:left w:val="single" w:sz="4" w:space="0" w:color="auto"/>
              <w:bottom w:val="nil"/>
              <w:right w:val="nil"/>
            </w:tcBorders>
            <w:shd w:val="clear" w:color="auto" w:fill="auto"/>
            <w:noWrap/>
            <w:vAlign w:val="bottom"/>
            <w:hideMark/>
          </w:tcPr>
          <w:p w14:paraId="4C00149B"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 Iscr.Albo:</w:t>
            </w:r>
          </w:p>
        </w:tc>
        <w:tc>
          <w:tcPr>
            <w:tcW w:w="104" w:type="pct"/>
            <w:tcBorders>
              <w:top w:val="single" w:sz="4" w:space="0" w:color="auto"/>
              <w:left w:val="single" w:sz="4" w:space="0" w:color="auto"/>
              <w:bottom w:val="nil"/>
              <w:right w:val="single" w:sz="4" w:space="0" w:color="auto"/>
            </w:tcBorders>
            <w:shd w:val="clear" w:color="000000" w:fill="EEECE1"/>
            <w:noWrap/>
            <w:vAlign w:val="bottom"/>
            <w:hideMark/>
          </w:tcPr>
          <w:p w14:paraId="3A235BBF"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777" w:type="pct"/>
            <w:tcBorders>
              <w:top w:val="nil"/>
              <w:left w:val="nil"/>
              <w:bottom w:val="nil"/>
              <w:right w:val="single" w:sz="4" w:space="0" w:color="auto"/>
            </w:tcBorders>
            <w:shd w:val="clear" w:color="000000" w:fill="EEECE1"/>
            <w:noWrap/>
            <w:vAlign w:val="bottom"/>
            <w:hideMark/>
          </w:tcPr>
          <w:p w14:paraId="7983754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nil"/>
              <w:right w:val="single" w:sz="4" w:space="0" w:color="auto"/>
            </w:tcBorders>
            <w:shd w:val="clear" w:color="000000" w:fill="EEECE1"/>
            <w:noWrap/>
            <w:vAlign w:val="bottom"/>
            <w:hideMark/>
          </w:tcPr>
          <w:p w14:paraId="4336AB7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nil"/>
              <w:right w:val="single" w:sz="4" w:space="0" w:color="auto"/>
            </w:tcBorders>
            <w:shd w:val="clear" w:color="000000" w:fill="EEECE1"/>
            <w:noWrap/>
            <w:vAlign w:val="bottom"/>
            <w:hideMark/>
          </w:tcPr>
          <w:p w14:paraId="235CAE2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nil"/>
              <w:right w:val="single" w:sz="4" w:space="0" w:color="auto"/>
            </w:tcBorders>
            <w:shd w:val="clear" w:color="000000" w:fill="EEECE1"/>
            <w:noWrap/>
            <w:vAlign w:val="bottom"/>
            <w:hideMark/>
          </w:tcPr>
          <w:p w14:paraId="3591D14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nil"/>
              <w:right w:val="single" w:sz="4" w:space="0" w:color="auto"/>
            </w:tcBorders>
            <w:shd w:val="clear" w:color="000000" w:fill="EEECE1"/>
            <w:noWrap/>
            <w:vAlign w:val="bottom"/>
            <w:hideMark/>
          </w:tcPr>
          <w:p w14:paraId="36176D9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nil"/>
              <w:right w:val="single" w:sz="4" w:space="0" w:color="auto"/>
            </w:tcBorders>
            <w:shd w:val="clear" w:color="000000" w:fill="EEECE1"/>
            <w:noWrap/>
            <w:vAlign w:val="bottom"/>
            <w:hideMark/>
          </w:tcPr>
          <w:p w14:paraId="3BD3DB93"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nil"/>
              <w:right w:val="single" w:sz="4" w:space="0" w:color="auto"/>
            </w:tcBorders>
            <w:shd w:val="clear" w:color="000000" w:fill="EEECE1"/>
            <w:noWrap/>
            <w:vAlign w:val="bottom"/>
            <w:hideMark/>
          </w:tcPr>
          <w:p w14:paraId="499B6633"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69AC9D8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r>
      <w:tr w:rsidR="002B0DAB" w:rsidRPr="002B0DAB" w14:paraId="728CC99A" w14:textId="77777777" w:rsidTr="00F15EE8">
        <w:trPr>
          <w:trHeight w:val="278"/>
        </w:trPr>
        <w:tc>
          <w:tcPr>
            <w:tcW w:w="3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EE1A3"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4)Trasportatore (n</w:t>
            </w:r>
            <w:r w:rsidRPr="002B0DAB">
              <w:rPr>
                <w:rFonts w:ascii="Times New Roman" w:eastAsia="Times New Roman" w:hAnsi="Times New Roman" w:cs="Times New Roman"/>
                <w:b/>
                <w:bCs/>
                <w:color w:val="000000"/>
                <w:sz w:val="12"/>
                <w:szCs w:val="12"/>
                <w:lang w:eastAsia="it-IT"/>
              </w:rPr>
              <w:t>el caso di trasporto su più tratte compilare l'allegato vettori)</w:t>
            </w:r>
          </w:p>
        </w:tc>
        <w:tc>
          <w:tcPr>
            <w:tcW w:w="1324" w:type="pct"/>
            <w:gridSpan w:val="3"/>
            <w:tcBorders>
              <w:top w:val="single" w:sz="4" w:space="0" w:color="auto"/>
              <w:left w:val="single" w:sz="4" w:space="0" w:color="auto"/>
              <w:bottom w:val="nil"/>
              <w:right w:val="nil"/>
            </w:tcBorders>
            <w:shd w:val="clear" w:color="auto" w:fill="auto"/>
            <w:noWrap/>
            <w:vAlign w:val="bottom"/>
            <w:hideMark/>
          </w:tcPr>
          <w:p w14:paraId="40F327D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B4D60F1"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1390837"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1E1F00CC"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75" w:type="pct"/>
            <w:tcBorders>
              <w:top w:val="nil"/>
              <w:left w:val="nil"/>
              <w:bottom w:val="nil"/>
              <w:right w:val="nil"/>
            </w:tcBorders>
            <w:shd w:val="clear" w:color="auto" w:fill="auto"/>
            <w:noWrap/>
            <w:vAlign w:val="bottom"/>
            <w:hideMark/>
          </w:tcPr>
          <w:p w14:paraId="266E62A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3CBAAF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676B6B3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1EFD564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77E3C33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7C45A7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2CF401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3DAFA3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2BCEDF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502C1A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15CAF23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25BBE33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340821F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70B3BD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4504B6A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60DEDF1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612102F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single" w:sz="4" w:space="0" w:color="auto"/>
              <w:right w:val="nil"/>
            </w:tcBorders>
            <w:shd w:val="clear" w:color="auto" w:fill="auto"/>
            <w:noWrap/>
            <w:vAlign w:val="bottom"/>
            <w:hideMark/>
          </w:tcPr>
          <w:p w14:paraId="4A7CA65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nil"/>
            </w:tcBorders>
            <w:shd w:val="clear" w:color="auto" w:fill="auto"/>
            <w:noWrap/>
            <w:vAlign w:val="bottom"/>
            <w:hideMark/>
          </w:tcPr>
          <w:p w14:paraId="2B06FA5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nil"/>
            </w:tcBorders>
            <w:shd w:val="clear" w:color="auto" w:fill="auto"/>
            <w:noWrap/>
            <w:vAlign w:val="bottom"/>
            <w:hideMark/>
          </w:tcPr>
          <w:p w14:paraId="45BE395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DAB7E4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717327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3FF7070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2D623B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6C24DA7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CDE609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5A2CBC1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4E5C3D69"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03FCE67F"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single" w:sz="4" w:space="0" w:color="auto"/>
              <w:bottom w:val="single" w:sz="4" w:space="0" w:color="auto"/>
              <w:right w:val="nil"/>
            </w:tcBorders>
            <w:shd w:val="clear" w:color="auto" w:fill="auto"/>
            <w:noWrap/>
            <w:vAlign w:val="bottom"/>
            <w:hideMark/>
          </w:tcPr>
          <w:p w14:paraId="182358A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143" w:type="pct"/>
            <w:tcBorders>
              <w:top w:val="nil"/>
              <w:left w:val="single" w:sz="4" w:space="0" w:color="auto"/>
              <w:bottom w:val="single" w:sz="4" w:space="0" w:color="auto"/>
              <w:right w:val="single" w:sz="4" w:space="0" w:color="auto"/>
            </w:tcBorders>
            <w:shd w:val="clear" w:color="000000" w:fill="EEECE1"/>
            <w:noWrap/>
            <w:vAlign w:val="bottom"/>
            <w:hideMark/>
          </w:tcPr>
          <w:p w14:paraId="1F0DAF3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6B077453"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8069209"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F1D1CBD"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AE464B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6F88318"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6C9F58D"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1CDE072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0CC53059"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nil"/>
              <w:left w:val="nil"/>
              <w:bottom w:val="single" w:sz="4" w:space="0" w:color="auto"/>
              <w:right w:val="nil"/>
            </w:tcBorders>
            <w:shd w:val="clear" w:color="auto" w:fill="auto"/>
            <w:noWrap/>
            <w:vAlign w:val="bottom"/>
            <w:hideMark/>
          </w:tcPr>
          <w:p w14:paraId="03DC7D4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auto" w:fill="auto"/>
            <w:noWrap/>
            <w:vAlign w:val="bottom"/>
            <w:hideMark/>
          </w:tcPr>
          <w:p w14:paraId="3CBE05E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60F60A5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59F8BDF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6" w:type="pct"/>
            <w:tcBorders>
              <w:top w:val="nil"/>
              <w:left w:val="nil"/>
              <w:bottom w:val="single" w:sz="4" w:space="0" w:color="auto"/>
              <w:right w:val="nil"/>
            </w:tcBorders>
            <w:shd w:val="clear" w:color="auto" w:fill="auto"/>
            <w:noWrap/>
            <w:vAlign w:val="bottom"/>
            <w:hideMark/>
          </w:tcPr>
          <w:p w14:paraId="369CBCA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nil"/>
              <w:left w:val="nil"/>
              <w:bottom w:val="single" w:sz="4" w:space="0" w:color="auto"/>
              <w:right w:val="nil"/>
            </w:tcBorders>
            <w:shd w:val="clear" w:color="auto" w:fill="auto"/>
            <w:noWrap/>
            <w:vAlign w:val="bottom"/>
            <w:hideMark/>
          </w:tcPr>
          <w:p w14:paraId="35FEC35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nil"/>
            </w:tcBorders>
            <w:shd w:val="clear" w:color="auto" w:fill="auto"/>
            <w:noWrap/>
            <w:vAlign w:val="bottom"/>
            <w:hideMark/>
          </w:tcPr>
          <w:p w14:paraId="0998A49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nil"/>
            </w:tcBorders>
            <w:shd w:val="clear" w:color="auto" w:fill="auto"/>
            <w:noWrap/>
            <w:vAlign w:val="bottom"/>
            <w:hideMark/>
          </w:tcPr>
          <w:p w14:paraId="3FEE1ED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D22524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8BC749F" w14:textId="77777777" w:rsidR="002B0DAB" w:rsidRPr="002B0DAB" w:rsidRDefault="002B0DAB" w:rsidP="00F15EE8">
            <w:pPr>
              <w:spacing w:after="0" w:line="240" w:lineRule="auto"/>
              <w:rPr>
                <w:rFonts w:ascii="Times New Roman" w:eastAsia="Times New Roman" w:hAnsi="Times New Roman" w:cs="Times New Roman"/>
                <w:color w:val="FF0000"/>
                <w:sz w:val="16"/>
                <w:szCs w:val="16"/>
                <w:lang w:eastAsia="it-IT"/>
              </w:rPr>
            </w:pPr>
            <w:r w:rsidRPr="002B0DAB">
              <w:rPr>
                <w:rFonts w:ascii="Times New Roman" w:eastAsia="Times New Roman" w:hAnsi="Times New Roman" w:cs="Times New Roman"/>
                <w:color w:val="FF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0D2BC06" w14:textId="77777777" w:rsidR="002B0DAB" w:rsidRPr="002B0DAB" w:rsidRDefault="002B0DAB" w:rsidP="00F15EE8">
            <w:pPr>
              <w:spacing w:after="0" w:line="240" w:lineRule="auto"/>
              <w:rPr>
                <w:rFonts w:ascii="Times New Roman" w:eastAsia="Times New Roman" w:hAnsi="Times New Roman" w:cs="Times New Roman"/>
                <w:color w:val="FF0000"/>
                <w:sz w:val="16"/>
                <w:szCs w:val="16"/>
                <w:lang w:eastAsia="it-IT"/>
              </w:rPr>
            </w:pPr>
            <w:r w:rsidRPr="002B0DAB">
              <w:rPr>
                <w:rFonts w:ascii="Times New Roman" w:eastAsia="Times New Roman" w:hAnsi="Times New Roman" w:cs="Times New Roman"/>
                <w:color w:val="FF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7F83F7DC" w14:textId="77777777" w:rsidR="002B0DAB" w:rsidRPr="002B0DAB" w:rsidRDefault="002B0DAB" w:rsidP="00F15EE8">
            <w:pPr>
              <w:spacing w:after="0" w:line="240" w:lineRule="auto"/>
              <w:rPr>
                <w:rFonts w:ascii="Times New Roman" w:eastAsia="Times New Roman" w:hAnsi="Times New Roman" w:cs="Times New Roman"/>
                <w:color w:val="FF0000"/>
                <w:sz w:val="16"/>
                <w:szCs w:val="16"/>
                <w:lang w:eastAsia="it-IT"/>
              </w:rPr>
            </w:pPr>
            <w:r w:rsidRPr="002B0DAB">
              <w:rPr>
                <w:rFonts w:ascii="Times New Roman" w:eastAsia="Times New Roman" w:hAnsi="Times New Roman" w:cs="Times New Roman"/>
                <w:color w:val="FF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4C8B048" w14:textId="77777777" w:rsidR="002B0DAB" w:rsidRPr="002B0DAB" w:rsidRDefault="002B0DAB" w:rsidP="00F15EE8">
            <w:pPr>
              <w:spacing w:after="0" w:line="240" w:lineRule="auto"/>
              <w:rPr>
                <w:rFonts w:ascii="Times New Roman" w:eastAsia="Times New Roman" w:hAnsi="Times New Roman" w:cs="Times New Roman"/>
                <w:color w:val="FF0000"/>
                <w:sz w:val="16"/>
                <w:szCs w:val="16"/>
                <w:lang w:eastAsia="it-IT"/>
              </w:rPr>
            </w:pPr>
            <w:r w:rsidRPr="002B0DAB">
              <w:rPr>
                <w:rFonts w:ascii="Times New Roman" w:eastAsia="Times New Roman" w:hAnsi="Times New Roman" w:cs="Times New Roman"/>
                <w:color w:val="FF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21F694A" w14:textId="77777777" w:rsidR="002B0DAB" w:rsidRPr="002B0DAB" w:rsidRDefault="002B0DAB" w:rsidP="00F15EE8">
            <w:pPr>
              <w:spacing w:after="0" w:line="240" w:lineRule="auto"/>
              <w:rPr>
                <w:rFonts w:ascii="Times New Roman" w:eastAsia="Times New Roman" w:hAnsi="Times New Roman" w:cs="Times New Roman"/>
                <w:color w:val="FF0000"/>
                <w:sz w:val="16"/>
                <w:szCs w:val="16"/>
                <w:lang w:eastAsia="it-IT"/>
              </w:rPr>
            </w:pPr>
            <w:r w:rsidRPr="002B0DAB">
              <w:rPr>
                <w:rFonts w:ascii="Times New Roman" w:eastAsia="Times New Roman" w:hAnsi="Times New Roman" w:cs="Times New Roman"/>
                <w:color w:val="FF0000"/>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2A16F907" w14:textId="77777777" w:rsidR="002B0DAB" w:rsidRPr="002B0DAB" w:rsidRDefault="002B0DAB" w:rsidP="00F15EE8">
            <w:pPr>
              <w:spacing w:after="0" w:line="240" w:lineRule="auto"/>
              <w:rPr>
                <w:rFonts w:ascii="Times New Roman" w:eastAsia="Times New Roman" w:hAnsi="Times New Roman" w:cs="Times New Roman"/>
                <w:color w:val="FF0000"/>
                <w:sz w:val="16"/>
                <w:szCs w:val="16"/>
                <w:lang w:eastAsia="it-IT"/>
              </w:rPr>
            </w:pPr>
            <w:r w:rsidRPr="002B0DAB">
              <w:rPr>
                <w:rFonts w:ascii="Times New Roman" w:eastAsia="Times New Roman" w:hAnsi="Times New Roman" w:cs="Times New Roman"/>
                <w:color w:val="FF0000"/>
                <w:sz w:val="16"/>
                <w:szCs w:val="16"/>
                <w:lang w:eastAsia="it-IT"/>
              </w:rPr>
              <w:t> </w:t>
            </w:r>
          </w:p>
        </w:tc>
      </w:tr>
      <w:tr w:rsidR="002B0DAB" w:rsidRPr="002B0DAB" w14:paraId="346ED41C" w14:textId="77777777" w:rsidTr="00F15EE8">
        <w:trPr>
          <w:trHeight w:val="323"/>
        </w:trPr>
        <w:tc>
          <w:tcPr>
            <w:tcW w:w="38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ACC401"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5) Intermediario o Commerciante</w:t>
            </w:r>
            <w:r w:rsidRPr="002B0DAB">
              <w:rPr>
                <w:rFonts w:ascii="Times New Roman" w:eastAsia="Times New Roman" w:hAnsi="Times New Roman" w:cs="Times New Roman"/>
                <w:b/>
                <w:bCs/>
                <w:color w:val="000000"/>
                <w:sz w:val="12"/>
                <w:szCs w:val="12"/>
                <w:lang w:eastAsia="it-IT"/>
              </w:rPr>
              <w:t xml:space="preserve"> (nel caso di più intermediari compilare l'allegato Vettori)</w:t>
            </w:r>
          </w:p>
        </w:tc>
        <w:tc>
          <w:tcPr>
            <w:tcW w:w="1324" w:type="pct"/>
            <w:gridSpan w:val="3"/>
            <w:tcBorders>
              <w:top w:val="nil"/>
              <w:left w:val="nil"/>
              <w:bottom w:val="nil"/>
              <w:right w:val="nil"/>
            </w:tcBorders>
            <w:shd w:val="clear" w:color="auto" w:fill="auto"/>
            <w:noWrap/>
            <w:vAlign w:val="bottom"/>
            <w:hideMark/>
          </w:tcPr>
          <w:p w14:paraId="55E8328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7E84368"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DF8F116" w14:textId="77777777" w:rsidTr="00F15EE8">
        <w:trPr>
          <w:trHeight w:val="323"/>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1ACBFC28"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75" w:type="pct"/>
            <w:tcBorders>
              <w:top w:val="single" w:sz="4" w:space="0" w:color="auto"/>
              <w:left w:val="nil"/>
              <w:bottom w:val="nil"/>
              <w:right w:val="nil"/>
            </w:tcBorders>
            <w:shd w:val="clear" w:color="auto" w:fill="auto"/>
            <w:noWrap/>
            <w:vAlign w:val="bottom"/>
            <w:hideMark/>
          </w:tcPr>
          <w:p w14:paraId="1E95570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238B93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3525DDE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08BFA55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3B37B99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3D71F9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EE46A0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BC47DE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C1E442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029927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75E3BFB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3D3E679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1E19920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60405E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7362AC2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2B735A7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036167B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nil"/>
              <w:right w:val="nil"/>
            </w:tcBorders>
            <w:shd w:val="clear" w:color="auto" w:fill="auto"/>
            <w:noWrap/>
            <w:vAlign w:val="bottom"/>
            <w:hideMark/>
          </w:tcPr>
          <w:p w14:paraId="4AD46F9B"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04" w:type="pct"/>
            <w:tcBorders>
              <w:top w:val="nil"/>
              <w:left w:val="nil"/>
              <w:bottom w:val="nil"/>
              <w:right w:val="nil"/>
            </w:tcBorders>
            <w:shd w:val="clear" w:color="auto" w:fill="auto"/>
            <w:noWrap/>
            <w:vAlign w:val="bottom"/>
            <w:hideMark/>
          </w:tcPr>
          <w:p w14:paraId="52CA79E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3CB28E2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904006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98F420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7E520F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C2EB1C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4667A19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0AE3C4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074C1CC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39DE65A5" w14:textId="77777777" w:rsidTr="00F15EE8">
        <w:trPr>
          <w:trHeight w:val="312"/>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224596F6"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nil"/>
              <w:bottom w:val="nil"/>
              <w:right w:val="nil"/>
            </w:tcBorders>
            <w:shd w:val="clear" w:color="auto" w:fill="auto"/>
            <w:noWrap/>
            <w:vAlign w:val="bottom"/>
            <w:hideMark/>
          </w:tcPr>
          <w:p w14:paraId="62BD172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143" w:type="pct"/>
            <w:tcBorders>
              <w:top w:val="nil"/>
              <w:left w:val="single" w:sz="4" w:space="0" w:color="auto"/>
              <w:bottom w:val="single" w:sz="4" w:space="0" w:color="auto"/>
              <w:right w:val="single" w:sz="4" w:space="0" w:color="auto"/>
            </w:tcBorders>
            <w:shd w:val="clear" w:color="000000" w:fill="EEECE1"/>
            <w:noWrap/>
            <w:vAlign w:val="bottom"/>
            <w:hideMark/>
          </w:tcPr>
          <w:p w14:paraId="0B2E57CA"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0BEA965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1960C5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463B70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070559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0904C7C"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AD3079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6CD6FDD3"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0ED47CEB"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nil"/>
              <w:left w:val="nil"/>
              <w:bottom w:val="nil"/>
              <w:right w:val="nil"/>
            </w:tcBorders>
            <w:shd w:val="clear" w:color="auto" w:fill="auto"/>
            <w:noWrap/>
            <w:vAlign w:val="bottom"/>
            <w:hideMark/>
          </w:tcPr>
          <w:p w14:paraId="08C90131"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p>
        </w:tc>
        <w:tc>
          <w:tcPr>
            <w:tcW w:w="86" w:type="pct"/>
            <w:tcBorders>
              <w:top w:val="nil"/>
              <w:left w:val="nil"/>
              <w:bottom w:val="nil"/>
              <w:right w:val="nil"/>
            </w:tcBorders>
            <w:shd w:val="clear" w:color="auto" w:fill="auto"/>
            <w:noWrap/>
            <w:vAlign w:val="bottom"/>
            <w:hideMark/>
          </w:tcPr>
          <w:p w14:paraId="223F62A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74B8A72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6AF1D1D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6" w:type="pct"/>
            <w:tcBorders>
              <w:top w:val="nil"/>
              <w:left w:val="nil"/>
              <w:bottom w:val="nil"/>
              <w:right w:val="nil"/>
            </w:tcBorders>
            <w:shd w:val="clear" w:color="auto" w:fill="auto"/>
            <w:noWrap/>
            <w:vAlign w:val="bottom"/>
            <w:hideMark/>
          </w:tcPr>
          <w:p w14:paraId="5A0B3DEE"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2" w:type="pct"/>
            <w:tcBorders>
              <w:top w:val="nil"/>
              <w:left w:val="nil"/>
              <w:bottom w:val="nil"/>
              <w:right w:val="nil"/>
            </w:tcBorders>
            <w:shd w:val="clear" w:color="auto" w:fill="auto"/>
            <w:noWrap/>
            <w:vAlign w:val="bottom"/>
            <w:hideMark/>
          </w:tcPr>
          <w:p w14:paraId="7C53A8C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4" w:type="pct"/>
            <w:tcBorders>
              <w:top w:val="nil"/>
              <w:left w:val="nil"/>
              <w:bottom w:val="nil"/>
              <w:right w:val="nil"/>
            </w:tcBorders>
            <w:shd w:val="clear" w:color="auto" w:fill="auto"/>
            <w:noWrap/>
            <w:vAlign w:val="bottom"/>
            <w:hideMark/>
          </w:tcPr>
          <w:p w14:paraId="307FBC6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2F6BA60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4FCDB9AE"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2591F34"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00EE34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6332A3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3E8262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C0C5E4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518A1898"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r>
      <w:tr w:rsidR="002B0DAB" w:rsidRPr="002B0DAB" w14:paraId="088F0A49" w14:textId="77777777" w:rsidTr="00F15EE8">
        <w:trPr>
          <w:trHeight w:val="38"/>
        </w:trPr>
        <w:tc>
          <w:tcPr>
            <w:tcW w:w="5000" w:type="pct"/>
            <w:gridSpan w:val="30"/>
            <w:tcBorders>
              <w:top w:val="single" w:sz="4" w:space="0" w:color="auto"/>
              <w:left w:val="single" w:sz="4" w:space="0" w:color="auto"/>
              <w:bottom w:val="nil"/>
              <w:right w:val="single" w:sz="4" w:space="0" w:color="000000"/>
            </w:tcBorders>
            <w:shd w:val="clear" w:color="auto" w:fill="auto"/>
            <w:noWrap/>
            <w:vAlign w:val="bottom"/>
            <w:hideMark/>
          </w:tcPr>
          <w:p w14:paraId="23EE5065"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3CEFC616" w14:textId="77777777" w:rsidTr="00F15EE8">
        <w:trPr>
          <w:trHeight w:val="278"/>
        </w:trPr>
        <w:tc>
          <w:tcPr>
            <w:tcW w:w="1706" w:type="pct"/>
            <w:gridSpan w:val="6"/>
            <w:tcBorders>
              <w:top w:val="nil"/>
              <w:left w:val="single" w:sz="4" w:space="0" w:color="auto"/>
              <w:bottom w:val="nil"/>
              <w:right w:val="nil"/>
            </w:tcBorders>
            <w:shd w:val="clear" w:color="auto" w:fill="auto"/>
            <w:noWrap/>
            <w:vAlign w:val="bottom"/>
            <w:hideMark/>
          </w:tcPr>
          <w:p w14:paraId="728A52F5"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6) Caratteristiche del rifiuto</w:t>
            </w:r>
          </w:p>
        </w:tc>
        <w:tc>
          <w:tcPr>
            <w:tcW w:w="327" w:type="pct"/>
            <w:gridSpan w:val="3"/>
            <w:tcBorders>
              <w:top w:val="nil"/>
              <w:left w:val="nil"/>
              <w:bottom w:val="nil"/>
              <w:right w:val="single" w:sz="4" w:space="0" w:color="000000"/>
            </w:tcBorders>
            <w:shd w:val="clear" w:color="auto" w:fill="auto"/>
            <w:noWrap/>
            <w:vAlign w:val="bottom"/>
            <w:hideMark/>
          </w:tcPr>
          <w:p w14:paraId="3F9D62EF"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Codice EER:</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13E9544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7951E48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55B9019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357F8D2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7957A01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single" w:sz="4" w:space="0" w:color="auto"/>
              <w:left w:val="nil"/>
              <w:bottom w:val="single" w:sz="4" w:space="0" w:color="auto"/>
              <w:right w:val="single" w:sz="4" w:space="0" w:color="auto"/>
            </w:tcBorders>
            <w:shd w:val="clear" w:color="000000" w:fill="EEECE1"/>
            <w:noWrap/>
            <w:vAlign w:val="bottom"/>
            <w:hideMark/>
          </w:tcPr>
          <w:p w14:paraId="31A624D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68" w:type="pct"/>
            <w:gridSpan w:val="3"/>
            <w:tcBorders>
              <w:top w:val="nil"/>
              <w:left w:val="single" w:sz="4" w:space="0" w:color="auto"/>
              <w:bottom w:val="nil"/>
              <w:right w:val="nil"/>
            </w:tcBorders>
            <w:shd w:val="clear" w:color="auto" w:fill="auto"/>
            <w:noWrap/>
            <w:vAlign w:val="bottom"/>
            <w:hideMark/>
          </w:tcPr>
          <w:p w14:paraId="4DDF4D4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Descrizione :</w:t>
            </w:r>
          </w:p>
        </w:tc>
        <w:tc>
          <w:tcPr>
            <w:tcW w:w="2133" w:type="pct"/>
            <w:gridSpan w:val="12"/>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AA37C9A"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1E41E354" w14:textId="77777777" w:rsidTr="00F15EE8">
        <w:trPr>
          <w:trHeight w:val="225"/>
        </w:trPr>
        <w:tc>
          <w:tcPr>
            <w:tcW w:w="857" w:type="pct"/>
            <w:gridSpan w:val="4"/>
            <w:tcBorders>
              <w:top w:val="nil"/>
              <w:left w:val="single" w:sz="4" w:space="0" w:color="auto"/>
              <w:bottom w:val="nil"/>
              <w:right w:val="nil"/>
            </w:tcBorders>
            <w:shd w:val="clear" w:color="auto" w:fill="auto"/>
            <w:noWrap/>
            <w:vAlign w:val="bottom"/>
            <w:hideMark/>
          </w:tcPr>
          <w:p w14:paraId="558EFEE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Provenienza:  Urbano</w:t>
            </w:r>
          </w:p>
        </w:tc>
        <w:tc>
          <w:tcPr>
            <w:tcW w:w="425" w:type="pct"/>
            <w:tcBorders>
              <w:top w:val="nil"/>
              <w:left w:val="nil"/>
              <w:bottom w:val="nil"/>
              <w:right w:val="nil"/>
            </w:tcBorders>
            <w:shd w:val="clear" w:color="auto" w:fill="auto"/>
            <w:noWrap/>
            <w:vAlign w:val="bottom"/>
            <w:hideMark/>
          </w:tcPr>
          <w:p w14:paraId="69D6A82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AFCF89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27" w:type="pct"/>
            <w:gridSpan w:val="3"/>
            <w:tcBorders>
              <w:top w:val="nil"/>
              <w:left w:val="nil"/>
              <w:bottom w:val="nil"/>
              <w:right w:val="nil"/>
            </w:tcBorders>
            <w:shd w:val="clear" w:color="auto" w:fill="auto"/>
            <w:noWrap/>
            <w:vAlign w:val="bottom"/>
            <w:hideMark/>
          </w:tcPr>
          <w:p w14:paraId="05DA9E31"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xml:space="preserve"> Speciale</w:t>
            </w:r>
          </w:p>
        </w:tc>
        <w:tc>
          <w:tcPr>
            <w:tcW w:w="86" w:type="pct"/>
            <w:tcBorders>
              <w:top w:val="nil"/>
              <w:left w:val="single" w:sz="4" w:space="0" w:color="auto"/>
              <w:bottom w:val="single" w:sz="4" w:space="0" w:color="auto"/>
              <w:right w:val="single" w:sz="4" w:space="0" w:color="auto"/>
            </w:tcBorders>
            <w:shd w:val="clear" w:color="000000" w:fill="EEECE1"/>
            <w:noWrap/>
            <w:vAlign w:val="bottom"/>
            <w:hideMark/>
          </w:tcPr>
          <w:p w14:paraId="2EF37AB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4DB7B22B"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86" w:type="pct"/>
            <w:tcBorders>
              <w:top w:val="nil"/>
              <w:left w:val="nil"/>
              <w:bottom w:val="nil"/>
              <w:right w:val="nil"/>
            </w:tcBorders>
            <w:shd w:val="clear" w:color="auto" w:fill="auto"/>
            <w:noWrap/>
            <w:vAlign w:val="bottom"/>
            <w:hideMark/>
          </w:tcPr>
          <w:p w14:paraId="1B3B06D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673" w:type="pct"/>
            <w:gridSpan w:val="7"/>
            <w:tcBorders>
              <w:top w:val="nil"/>
              <w:left w:val="single" w:sz="4" w:space="0" w:color="auto"/>
              <w:bottom w:val="nil"/>
              <w:right w:val="nil"/>
            </w:tcBorders>
            <w:shd w:val="clear" w:color="auto" w:fill="auto"/>
            <w:noWrap/>
            <w:vAlign w:val="bottom"/>
            <w:hideMark/>
          </w:tcPr>
          <w:p w14:paraId="4282638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Caratteristiche di pericolo (HP):</w:t>
            </w:r>
          </w:p>
        </w:tc>
        <w:tc>
          <w:tcPr>
            <w:tcW w:w="106" w:type="pct"/>
            <w:tcBorders>
              <w:top w:val="nil"/>
              <w:left w:val="single" w:sz="4" w:space="0" w:color="auto"/>
              <w:bottom w:val="single" w:sz="4" w:space="0" w:color="auto"/>
              <w:right w:val="single" w:sz="4" w:space="0" w:color="auto"/>
            </w:tcBorders>
            <w:shd w:val="clear" w:color="000000" w:fill="EEECE1"/>
            <w:noWrap/>
            <w:vAlign w:val="bottom"/>
            <w:hideMark/>
          </w:tcPr>
          <w:p w14:paraId="1F315B2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single" w:sz="4" w:space="0" w:color="auto"/>
              <w:right w:val="single" w:sz="4" w:space="0" w:color="auto"/>
            </w:tcBorders>
            <w:shd w:val="clear" w:color="000000" w:fill="EEECE1"/>
            <w:noWrap/>
            <w:vAlign w:val="bottom"/>
            <w:hideMark/>
          </w:tcPr>
          <w:p w14:paraId="4382E5F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4" w:type="pct"/>
            <w:tcBorders>
              <w:top w:val="nil"/>
              <w:left w:val="nil"/>
              <w:bottom w:val="nil"/>
              <w:right w:val="nil"/>
            </w:tcBorders>
            <w:shd w:val="clear" w:color="auto" w:fill="auto"/>
            <w:noWrap/>
            <w:vAlign w:val="bottom"/>
            <w:hideMark/>
          </w:tcPr>
          <w:p w14:paraId="0FBC5BA5"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777" w:type="pct"/>
            <w:tcBorders>
              <w:top w:val="nil"/>
              <w:left w:val="nil"/>
              <w:bottom w:val="nil"/>
              <w:right w:val="nil"/>
            </w:tcBorders>
            <w:shd w:val="clear" w:color="auto" w:fill="auto"/>
            <w:noWrap/>
            <w:vAlign w:val="bottom"/>
            <w:hideMark/>
          </w:tcPr>
          <w:p w14:paraId="48147D8A"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521049A"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EBA703E"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170F4B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5698DA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D6C838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6FED65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5972A57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7298A267" w14:textId="77777777" w:rsidTr="00F15EE8">
        <w:trPr>
          <w:trHeight w:val="278"/>
        </w:trPr>
        <w:tc>
          <w:tcPr>
            <w:tcW w:w="210" w:type="pct"/>
            <w:tcBorders>
              <w:top w:val="nil"/>
              <w:left w:val="nil"/>
              <w:bottom w:val="nil"/>
              <w:right w:val="nil"/>
            </w:tcBorders>
            <w:shd w:val="clear" w:color="auto" w:fill="auto"/>
            <w:noWrap/>
            <w:vAlign w:val="bottom"/>
            <w:hideMark/>
          </w:tcPr>
          <w:p w14:paraId="60BAC9FB"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Quantità:</w:t>
            </w:r>
          </w:p>
        </w:tc>
        <w:tc>
          <w:tcPr>
            <w:tcW w:w="86" w:type="pct"/>
            <w:tcBorders>
              <w:top w:val="nil"/>
              <w:left w:val="nil"/>
              <w:bottom w:val="nil"/>
              <w:right w:val="nil"/>
            </w:tcBorders>
            <w:shd w:val="clear" w:color="auto" w:fill="auto"/>
            <w:noWrap/>
            <w:vAlign w:val="bottom"/>
            <w:hideMark/>
          </w:tcPr>
          <w:p w14:paraId="78E3926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D753D2F"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475" w:type="pct"/>
            <w:tcBorders>
              <w:top w:val="single" w:sz="4" w:space="0" w:color="auto"/>
              <w:left w:val="nil"/>
              <w:bottom w:val="nil"/>
              <w:right w:val="single" w:sz="4" w:space="0" w:color="auto"/>
            </w:tcBorders>
            <w:shd w:val="clear" w:color="000000" w:fill="EEECE1"/>
            <w:noWrap/>
            <w:vAlign w:val="bottom"/>
            <w:hideMark/>
          </w:tcPr>
          <w:p w14:paraId="25B908F8"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425" w:type="pct"/>
            <w:tcBorders>
              <w:top w:val="single" w:sz="4" w:space="0" w:color="auto"/>
              <w:left w:val="nil"/>
              <w:bottom w:val="nil"/>
              <w:right w:val="single" w:sz="4" w:space="0" w:color="auto"/>
            </w:tcBorders>
            <w:shd w:val="clear" w:color="000000" w:fill="EEECE1"/>
            <w:noWrap/>
            <w:vAlign w:val="bottom"/>
            <w:hideMark/>
          </w:tcPr>
          <w:p w14:paraId="4699E437"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425" w:type="pct"/>
            <w:tcBorders>
              <w:top w:val="nil"/>
              <w:left w:val="nil"/>
              <w:bottom w:val="nil"/>
              <w:right w:val="single" w:sz="4" w:space="0" w:color="auto"/>
            </w:tcBorders>
            <w:shd w:val="clear" w:color="000000" w:fill="EEECE1"/>
            <w:noWrap/>
            <w:vAlign w:val="bottom"/>
            <w:hideMark/>
          </w:tcPr>
          <w:p w14:paraId="18D4EED2"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43" w:type="pct"/>
            <w:tcBorders>
              <w:top w:val="single" w:sz="4" w:space="0" w:color="auto"/>
              <w:left w:val="nil"/>
              <w:bottom w:val="nil"/>
              <w:right w:val="single" w:sz="4" w:space="0" w:color="auto"/>
            </w:tcBorders>
            <w:shd w:val="clear" w:color="000000" w:fill="EEECE1"/>
            <w:noWrap/>
            <w:vAlign w:val="bottom"/>
            <w:hideMark/>
          </w:tcPr>
          <w:p w14:paraId="3BDAA3CA"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8" w:type="pct"/>
            <w:tcBorders>
              <w:top w:val="single" w:sz="4" w:space="0" w:color="auto"/>
              <w:left w:val="nil"/>
              <w:bottom w:val="nil"/>
              <w:right w:val="single" w:sz="4" w:space="0" w:color="auto"/>
            </w:tcBorders>
            <w:shd w:val="clear" w:color="000000" w:fill="EEECE1"/>
            <w:noWrap/>
            <w:vAlign w:val="bottom"/>
            <w:hideMark/>
          </w:tcPr>
          <w:p w14:paraId="4DCA4A6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64946ECF" w14:textId="77777777" w:rsidR="002B0DAB" w:rsidRPr="002B0DAB" w:rsidRDefault="002B0DAB" w:rsidP="00F15EE8">
            <w:pPr>
              <w:spacing w:after="0" w:line="240" w:lineRule="auto"/>
              <w:jc w:val="center"/>
              <w:rPr>
                <w:rFonts w:ascii="Arial" w:eastAsia="Times New Roman" w:hAnsi="Arial" w:cs="Arial"/>
                <w:b/>
                <w:bCs/>
                <w:sz w:val="16"/>
                <w:szCs w:val="16"/>
                <w:lang w:eastAsia="it-IT"/>
              </w:rPr>
            </w:pPr>
            <w:r w:rsidRPr="002B0DAB">
              <w:rPr>
                <w:rFonts w:ascii="Arial" w:eastAsia="Times New Roman" w:hAnsi="Arial" w:cs="Arial"/>
                <w:b/>
                <w:bCs/>
                <w:sz w:val="16"/>
                <w:szCs w:val="16"/>
                <w:lang w:eastAsia="it-IT"/>
              </w:rPr>
              <w:t>,</w:t>
            </w:r>
          </w:p>
        </w:tc>
        <w:tc>
          <w:tcPr>
            <w:tcW w:w="86" w:type="pct"/>
            <w:tcBorders>
              <w:top w:val="nil"/>
              <w:left w:val="single" w:sz="4" w:space="0" w:color="auto"/>
              <w:bottom w:val="nil"/>
              <w:right w:val="single" w:sz="4" w:space="0" w:color="auto"/>
            </w:tcBorders>
            <w:shd w:val="clear" w:color="000000" w:fill="EEECE1"/>
            <w:noWrap/>
            <w:vAlign w:val="bottom"/>
            <w:hideMark/>
          </w:tcPr>
          <w:p w14:paraId="2D6BF9E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nil"/>
              <w:right w:val="single" w:sz="4" w:space="0" w:color="auto"/>
            </w:tcBorders>
            <w:shd w:val="clear" w:color="000000" w:fill="EEECE1"/>
            <w:noWrap/>
            <w:vAlign w:val="bottom"/>
            <w:hideMark/>
          </w:tcPr>
          <w:p w14:paraId="225EF2A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nil"/>
              <w:right w:val="single" w:sz="4" w:space="0" w:color="auto"/>
            </w:tcBorders>
            <w:shd w:val="clear" w:color="000000" w:fill="EEECE1"/>
            <w:noWrap/>
            <w:vAlign w:val="bottom"/>
            <w:hideMark/>
          </w:tcPr>
          <w:p w14:paraId="2F90B5E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5DA0588E"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27" w:type="pct"/>
            <w:tcBorders>
              <w:top w:val="single" w:sz="4" w:space="0" w:color="auto"/>
              <w:left w:val="single" w:sz="4" w:space="0" w:color="auto"/>
              <w:bottom w:val="nil"/>
              <w:right w:val="single" w:sz="4" w:space="0" w:color="auto"/>
            </w:tcBorders>
            <w:shd w:val="clear" w:color="000000" w:fill="EEECE1"/>
            <w:noWrap/>
            <w:vAlign w:val="bottom"/>
            <w:hideMark/>
          </w:tcPr>
          <w:p w14:paraId="6B722B68"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kg</w:t>
            </w:r>
          </w:p>
        </w:tc>
        <w:tc>
          <w:tcPr>
            <w:tcW w:w="97" w:type="pct"/>
            <w:tcBorders>
              <w:top w:val="nil"/>
              <w:left w:val="nil"/>
              <w:bottom w:val="nil"/>
              <w:right w:val="nil"/>
            </w:tcBorders>
            <w:shd w:val="clear" w:color="auto" w:fill="auto"/>
            <w:noWrap/>
            <w:vAlign w:val="bottom"/>
            <w:hideMark/>
          </w:tcPr>
          <w:p w14:paraId="15F81D3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87" w:type="pct"/>
            <w:tcBorders>
              <w:top w:val="single" w:sz="4" w:space="0" w:color="auto"/>
              <w:left w:val="single" w:sz="4" w:space="0" w:color="auto"/>
              <w:bottom w:val="nil"/>
              <w:right w:val="single" w:sz="4" w:space="0" w:color="auto"/>
            </w:tcBorders>
            <w:shd w:val="clear" w:color="000000" w:fill="EEECE1"/>
            <w:noWrap/>
            <w:vAlign w:val="bottom"/>
            <w:hideMark/>
          </w:tcPr>
          <w:p w14:paraId="6A86425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l</w:t>
            </w:r>
          </w:p>
        </w:tc>
        <w:tc>
          <w:tcPr>
            <w:tcW w:w="86" w:type="pct"/>
            <w:tcBorders>
              <w:top w:val="nil"/>
              <w:left w:val="nil"/>
              <w:bottom w:val="single" w:sz="4" w:space="0" w:color="auto"/>
              <w:right w:val="single" w:sz="4" w:space="0" w:color="auto"/>
            </w:tcBorders>
            <w:shd w:val="clear" w:color="auto" w:fill="auto"/>
            <w:noWrap/>
            <w:vAlign w:val="bottom"/>
            <w:hideMark/>
          </w:tcPr>
          <w:p w14:paraId="3BACD32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nil"/>
              <w:right w:val="nil"/>
            </w:tcBorders>
            <w:shd w:val="clear" w:color="auto" w:fill="auto"/>
            <w:noWrap/>
            <w:vAlign w:val="bottom"/>
            <w:hideMark/>
          </w:tcPr>
          <w:p w14:paraId="702CA80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1173" w:type="pct"/>
            <w:gridSpan w:val="5"/>
            <w:tcBorders>
              <w:top w:val="nil"/>
              <w:left w:val="single" w:sz="4" w:space="0" w:color="auto"/>
              <w:bottom w:val="nil"/>
              <w:right w:val="nil"/>
            </w:tcBorders>
            <w:shd w:val="clear" w:color="auto" w:fill="auto"/>
            <w:noWrap/>
            <w:vAlign w:val="bottom"/>
            <w:hideMark/>
          </w:tcPr>
          <w:p w14:paraId="7C36E4D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Verificato in partenza</w:t>
            </w:r>
          </w:p>
        </w:tc>
        <w:tc>
          <w:tcPr>
            <w:tcW w:w="137"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0F6E7B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7B2389C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D6989A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74D1ECE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137" w:type="pct"/>
            <w:tcBorders>
              <w:top w:val="nil"/>
              <w:left w:val="nil"/>
              <w:bottom w:val="nil"/>
              <w:right w:val="nil"/>
            </w:tcBorders>
            <w:shd w:val="clear" w:color="auto" w:fill="auto"/>
            <w:noWrap/>
            <w:vAlign w:val="bottom"/>
            <w:hideMark/>
          </w:tcPr>
          <w:p w14:paraId="34797C8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3AC478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single" w:sz="4" w:space="0" w:color="auto"/>
              <w:right w:val="single" w:sz="4" w:space="0" w:color="auto"/>
            </w:tcBorders>
            <w:shd w:val="clear" w:color="auto" w:fill="auto"/>
            <w:noWrap/>
            <w:vAlign w:val="bottom"/>
            <w:hideMark/>
          </w:tcPr>
          <w:p w14:paraId="733FD34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E943221" w14:textId="77777777" w:rsidTr="00F15EE8">
        <w:trPr>
          <w:trHeight w:val="278"/>
        </w:trPr>
        <w:tc>
          <w:tcPr>
            <w:tcW w:w="381" w:type="pct"/>
            <w:gridSpan w:val="3"/>
            <w:tcBorders>
              <w:top w:val="nil"/>
              <w:left w:val="single" w:sz="4" w:space="0" w:color="auto"/>
              <w:bottom w:val="nil"/>
              <w:right w:val="nil"/>
            </w:tcBorders>
            <w:shd w:val="clear" w:color="auto" w:fill="auto"/>
            <w:noWrap/>
            <w:vAlign w:val="bottom"/>
            <w:hideMark/>
          </w:tcPr>
          <w:p w14:paraId="649B4D5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Stato fisico:</w:t>
            </w:r>
          </w:p>
        </w:tc>
        <w:tc>
          <w:tcPr>
            <w:tcW w:w="47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34F3E40B"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SP</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0B804C1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S</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53F4F7BC"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L</w:t>
            </w:r>
          </w:p>
        </w:tc>
        <w:tc>
          <w:tcPr>
            <w:tcW w:w="143" w:type="pct"/>
            <w:tcBorders>
              <w:top w:val="single" w:sz="4" w:space="0" w:color="auto"/>
              <w:left w:val="nil"/>
              <w:bottom w:val="single" w:sz="4" w:space="0" w:color="auto"/>
              <w:right w:val="single" w:sz="4" w:space="0" w:color="auto"/>
            </w:tcBorders>
            <w:shd w:val="clear" w:color="000000" w:fill="EEECE1"/>
            <w:noWrap/>
            <w:vAlign w:val="bottom"/>
            <w:hideMark/>
          </w:tcPr>
          <w:p w14:paraId="77D0C328"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FP</w:t>
            </w:r>
          </w:p>
        </w:tc>
        <w:tc>
          <w:tcPr>
            <w:tcW w:w="98" w:type="pct"/>
            <w:tcBorders>
              <w:top w:val="nil"/>
              <w:left w:val="nil"/>
              <w:bottom w:val="single" w:sz="4" w:space="0" w:color="auto"/>
              <w:right w:val="single" w:sz="4" w:space="0" w:color="auto"/>
            </w:tcBorders>
            <w:shd w:val="clear" w:color="000000" w:fill="EEECE1"/>
            <w:noWrap/>
            <w:vAlign w:val="bottom"/>
            <w:hideMark/>
          </w:tcPr>
          <w:p w14:paraId="1EDBC9E6"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VS</w:t>
            </w:r>
          </w:p>
        </w:tc>
        <w:tc>
          <w:tcPr>
            <w:tcW w:w="555" w:type="pct"/>
            <w:gridSpan w:val="6"/>
            <w:tcBorders>
              <w:top w:val="nil"/>
              <w:left w:val="nil"/>
              <w:bottom w:val="nil"/>
              <w:right w:val="nil"/>
            </w:tcBorders>
            <w:shd w:val="clear" w:color="auto" w:fill="auto"/>
            <w:noWrap/>
            <w:vAlign w:val="bottom"/>
            <w:hideMark/>
          </w:tcPr>
          <w:p w14:paraId="70DD3379"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Caratt. Chimico/Fisiche:</w:t>
            </w:r>
          </w:p>
        </w:tc>
        <w:tc>
          <w:tcPr>
            <w:tcW w:w="2498" w:type="pct"/>
            <w:gridSpan w:val="16"/>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710CAEA0"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3A115AC3" w14:textId="77777777" w:rsidTr="00F15EE8">
        <w:trPr>
          <w:trHeight w:val="278"/>
        </w:trPr>
        <w:tc>
          <w:tcPr>
            <w:tcW w:w="1281" w:type="pct"/>
            <w:gridSpan w:val="5"/>
            <w:tcBorders>
              <w:top w:val="nil"/>
              <w:left w:val="single" w:sz="4" w:space="0" w:color="auto"/>
              <w:bottom w:val="nil"/>
              <w:right w:val="nil"/>
            </w:tcBorders>
            <w:shd w:val="clear" w:color="auto" w:fill="auto"/>
            <w:noWrap/>
            <w:vAlign w:val="bottom"/>
            <w:hideMark/>
          </w:tcPr>
          <w:p w14:paraId="6653D52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Analisi/rapporto di prova</w:t>
            </w:r>
          </w:p>
        </w:tc>
        <w:tc>
          <w:tcPr>
            <w:tcW w:w="425" w:type="pct"/>
            <w:tcBorders>
              <w:top w:val="nil"/>
              <w:left w:val="nil"/>
              <w:bottom w:val="nil"/>
              <w:right w:val="nil"/>
            </w:tcBorders>
            <w:shd w:val="clear" w:color="auto" w:fill="auto"/>
            <w:noWrap/>
            <w:vAlign w:val="bottom"/>
            <w:hideMark/>
          </w:tcPr>
          <w:p w14:paraId="3925501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143" w:type="pct"/>
            <w:tcBorders>
              <w:top w:val="nil"/>
              <w:left w:val="single" w:sz="4" w:space="0" w:color="auto"/>
              <w:bottom w:val="single" w:sz="4" w:space="0" w:color="auto"/>
              <w:right w:val="single" w:sz="4" w:space="0" w:color="auto"/>
            </w:tcBorders>
            <w:shd w:val="clear" w:color="000000" w:fill="EEECE1"/>
            <w:noWrap/>
            <w:vAlign w:val="bottom"/>
            <w:hideMark/>
          </w:tcPr>
          <w:p w14:paraId="677DBBF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355" w:type="pct"/>
            <w:gridSpan w:val="4"/>
            <w:tcBorders>
              <w:top w:val="nil"/>
              <w:left w:val="nil"/>
              <w:bottom w:val="nil"/>
              <w:right w:val="nil"/>
            </w:tcBorders>
            <w:shd w:val="clear" w:color="auto" w:fill="auto"/>
            <w:noWrap/>
            <w:vAlign w:val="bottom"/>
            <w:hideMark/>
          </w:tcPr>
          <w:p w14:paraId="5DA21055"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Classificazione</w:t>
            </w:r>
          </w:p>
        </w:tc>
        <w:tc>
          <w:tcPr>
            <w:tcW w:w="86" w:type="pct"/>
            <w:tcBorders>
              <w:top w:val="nil"/>
              <w:left w:val="single" w:sz="4" w:space="0" w:color="auto"/>
              <w:bottom w:val="nil"/>
              <w:right w:val="single" w:sz="4" w:space="0" w:color="auto"/>
            </w:tcBorders>
            <w:shd w:val="clear" w:color="000000" w:fill="EEECE1"/>
            <w:noWrap/>
            <w:vAlign w:val="bottom"/>
            <w:hideMark/>
          </w:tcPr>
          <w:p w14:paraId="2D597FE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5D8C471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nil"/>
              <w:right w:val="nil"/>
            </w:tcBorders>
            <w:shd w:val="clear" w:color="auto" w:fill="auto"/>
            <w:noWrap/>
            <w:vAlign w:val="bottom"/>
            <w:hideMark/>
          </w:tcPr>
          <w:p w14:paraId="698F069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Nr.</w:t>
            </w:r>
          </w:p>
        </w:tc>
        <w:tc>
          <w:tcPr>
            <w:tcW w:w="658" w:type="pct"/>
            <w:gridSpan w:val="7"/>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2EFD4153"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7" w:type="pct"/>
            <w:gridSpan w:val="3"/>
            <w:tcBorders>
              <w:top w:val="nil"/>
              <w:left w:val="nil"/>
              <w:bottom w:val="nil"/>
              <w:right w:val="single" w:sz="4" w:space="0" w:color="000000"/>
            </w:tcBorders>
            <w:shd w:val="clear" w:color="auto" w:fill="auto"/>
            <w:noWrap/>
            <w:vAlign w:val="bottom"/>
            <w:hideMark/>
          </w:tcPr>
          <w:p w14:paraId="44BFDEE6"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Valida al:</w:t>
            </w:r>
          </w:p>
        </w:tc>
        <w:tc>
          <w:tcPr>
            <w:tcW w:w="137" w:type="pct"/>
            <w:tcBorders>
              <w:top w:val="nil"/>
              <w:left w:val="nil"/>
              <w:bottom w:val="nil"/>
              <w:right w:val="single" w:sz="4" w:space="0" w:color="auto"/>
            </w:tcBorders>
            <w:shd w:val="clear" w:color="000000" w:fill="EEECE1"/>
            <w:noWrap/>
            <w:vAlign w:val="bottom"/>
            <w:hideMark/>
          </w:tcPr>
          <w:p w14:paraId="0FD6FDEA"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37" w:type="pct"/>
            <w:tcBorders>
              <w:top w:val="nil"/>
              <w:left w:val="nil"/>
              <w:bottom w:val="nil"/>
              <w:right w:val="single" w:sz="4" w:space="0" w:color="auto"/>
            </w:tcBorders>
            <w:shd w:val="clear" w:color="000000" w:fill="EEECE1"/>
            <w:noWrap/>
            <w:vAlign w:val="bottom"/>
            <w:hideMark/>
          </w:tcPr>
          <w:p w14:paraId="45D7C41D"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37" w:type="pct"/>
            <w:tcBorders>
              <w:top w:val="nil"/>
              <w:left w:val="nil"/>
              <w:bottom w:val="nil"/>
              <w:right w:val="single" w:sz="4" w:space="0" w:color="auto"/>
            </w:tcBorders>
            <w:shd w:val="clear" w:color="000000" w:fill="EEECE1"/>
            <w:noWrap/>
            <w:vAlign w:val="bottom"/>
            <w:hideMark/>
          </w:tcPr>
          <w:p w14:paraId="018B58AB"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37" w:type="pct"/>
            <w:tcBorders>
              <w:top w:val="nil"/>
              <w:left w:val="nil"/>
              <w:bottom w:val="nil"/>
              <w:right w:val="single" w:sz="4" w:space="0" w:color="auto"/>
            </w:tcBorders>
            <w:shd w:val="clear" w:color="000000" w:fill="EEECE1"/>
            <w:noWrap/>
            <w:vAlign w:val="bottom"/>
            <w:hideMark/>
          </w:tcPr>
          <w:p w14:paraId="59D53A36"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37" w:type="pct"/>
            <w:tcBorders>
              <w:top w:val="nil"/>
              <w:left w:val="nil"/>
              <w:bottom w:val="nil"/>
              <w:right w:val="single" w:sz="4" w:space="0" w:color="auto"/>
            </w:tcBorders>
            <w:shd w:val="clear" w:color="000000" w:fill="EEECE1"/>
            <w:noWrap/>
            <w:vAlign w:val="bottom"/>
            <w:hideMark/>
          </w:tcPr>
          <w:p w14:paraId="64271C42"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37" w:type="pct"/>
            <w:tcBorders>
              <w:top w:val="nil"/>
              <w:left w:val="nil"/>
              <w:bottom w:val="nil"/>
              <w:right w:val="single" w:sz="4" w:space="0" w:color="auto"/>
            </w:tcBorders>
            <w:shd w:val="clear" w:color="000000" w:fill="EEECE1"/>
            <w:noWrap/>
            <w:vAlign w:val="bottom"/>
            <w:hideMark/>
          </w:tcPr>
          <w:p w14:paraId="4B73F1D5"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r>
      <w:tr w:rsidR="002B0DAB" w:rsidRPr="002B0DAB" w14:paraId="3CF5F844" w14:textId="77777777" w:rsidTr="00F15EE8">
        <w:trPr>
          <w:trHeight w:val="278"/>
        </w:trPr>
        <w:tc>
          <w:tcPr>
            <w:tcW w:w="1706" w:type="pct"/>
            <w:gridSpan w:val="6"/>
            <w:tcBorders>
              <w:top w:val="nil"/>
              <w:left w:val="single" w:sz="4" w:space="0" w:color="auto"/>
              <w:bottom w:val="nil"/>
              <w:right w:val="nil"/>
            </w:tcBorders>
            <w:shd w:val="clear" w:color="auto" w:fill="auto"/>
            <w:noWrap/>
            <w:vAlign w:val="bottom"/>
            <w:hideMark/>
          </w:tcPr>
          <w:p w14:paraId="46D3B14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Trasporto ADR</w:t>
            </w:r>
          </w:p>
        </w:tc>
        <w:tc>
          <w:tcPr>
            <w:tcW w:w="143" w:type="pct"/>
            <w:tcBorders>
              <w:top w:val="nil"/>
              <w:left w:val="single" w:sz="4" w:space="0" w:color="auto"/>
              <w:bottom w:val="single" w:sz="4" w:space="0" w:color="auto"/>
              <w:right w:val="single" w:sz="4" w:space="0" w:color="auto"/>
            </w:tcBorders>
            <w:shd w:val="clear" w:color="000000" w:fill="EEECE1"/>
            <w:noWrap/>
            <w:vAlign w:val="bottom"/>
            <w:hideMark/>
          </w:tcPr>
          <w:p w14:paraId="42449A6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55" w:type="pct"/>
            <w:gridSpan w:val="4"/>
            <w:tcBorders>
              <w:top w:val="nil"/>
              <w:left w:val="single" w:sz="4" w:space="0" w:color="auto"/>
              <w:bottom w:val="nil"/>
              <w:right w:val="nil"/>
            </w:tcBorders>
            <w:shd w:val="clear" w:color="auto" w:fill="auto"/>
            <w:noWrap/>
            <w:vAlign w:val="bottom"/>
            <w:hideMark/>
          </w:tcPr>
          <w:p w14:paraId="5CE34DC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Classe pericolo:</w:t>
            </w:r>
          </w:p>
        </w:tc>
        <w:tc>
          <w:tcPr>
            <w:tcW w:w="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72CDE7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2F5FFE2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nil"/>
              <w:right w:val="nil"/>
            </w:tcBorders>
            <w:shd w:val="clear" w:color="auto" w:fill="auto"/>
            <w:noWrap/>
            <w:vAlign w:val="bottom"/>
            <w:hideMark/>
          </w:tcPr>
          <w:p w14:paraId="10A72153"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84" w:type="pct"/>
            <w:gridSpan w:val="2"/>
            <w:tcBorders>
              <w:top w:val="single" w:sz="4" w:space="0" w:color="auto"/>
              <w:left w:val="nil"/>
              <w:bottom w:val="nil"/>
              <w:right w:val="single" w:sz="4" w:space="0" w:color="000000"/>
            </w:tcBorders>
            <w:shd w:val="clear" w:color="auto" w:fill="auto"/>
            <w:noWrap/>
            <w:vAlign w:val="bottom"/>
            <w:hideMark/>
          </w:tcPr>
          <w:p w14:paraId="76B6353B"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N.ONU</w:t>
            </w:r>
          </w:p>
        </w:tc>
        <w:tc>
          <w:tcPr>
            <w:tcW w:w="86" w:type="pct"/>
            <w:tcBorders>
              <w:top w:val="nil"/>
              <w:left w:val="nil"/>
              <w:bottom w:val="single" w:sz="4" w:space="0" w:color="auto"/>
              <w:right w:val="single" w:sz="4" w:space="0" w:color="auto"/>
            </w:tcBorders>
            <w:shd w:val="clear" w:color="000000" w:fill="EEECE1"/>
            <w:noWrap/>
            <w:vAlign w:val="bottom"/>
            <w:hideMark/>
          </w:tcPr>
          <w:p w14:paraId="47250E9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73ADC84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6CE9AE6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5BD37D8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95" w:type="pct"/>
            <w:gridSpan w:val="2"/>
            <w:tcBorders>
              <w:top w:val="nil"/>
              <w:left w:val="nil"/>
              <w:bottom w:val="nil"/>
              <w:right w:val="nil"/>
            </w:tcBorders>
            <w:shd w:val="clear" w:color="auto" w:fill="auto"/>
            <w:noWrap/>
            <w:vAlign w:val="bottom"/>
            <w:hideMark/>
          </w:tcPr>
          <w:p w14:paraId="5B82959A"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Note:</w:t>
            </w:r>
          </w:p>
        </w:tc>
        <w:tc>
          <w:tcPr>
            <w:tcW w:w="1736" w:type="pct"/>
            <w:gridSpan w:val="8"/>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3BB229AF" w14:textId="77777777" w:rsidR="002B0DAB" w:rsidRPr="002B0DAB" w:rsidRDefault="002B0DAB" w:rsidP="00F15EE8">
            <w:pPr>
              <w:spacing w:after="0" w:line="240" w:lineRule="auto"/>
              <w:jc w:val="center"/>
              <w:rPr>
                <w:rFonts w:ascii="Calibri" w:eastAsia="Times New Roman" w:hAnsi="Calibri" w:cs="Calibri"/>
                <w:color w:val="000000"/>
                <w:sz w:val="16"/>
                <w:szCs w:val="16"/>
                <w:lang w:eastAsia="it-IT"/>
              </w:rPr>
            </w:pPr>
            <w:r w:rsidRPr="002B0DAB">
              <w:rPr>
                <w:rFonts w:ascii="Calibri" w:eastAsia="Times New Roman" w:hAnsi="Calibri" w:cs="Calibri"/>
                <w:color w:val="000000"/>
                <w:sz w:val="16"/>
                <w:szCs w:val="16"/>
                <w:lang w:eastAsia="it-IT"/>
              </w:rPr>
              <w:t> </w:t>
            </w:r>
          </w:p>
        </w:tc>
      </w:tr>
      <w:tr w:rsidR="002B0DAB" w:rsidRPr="002B0DAB" w14:paraId="74B3BEC1" w14:textId="77777777" w:rsidTr="00F15EE8">
        <w:trPr>
          <w:trHeight w:val="252"/>
        </w:trPr>
        <w:tc>
          <w:tcPr>
            <w:tcW w:w="1281" w:type="pct"/>
            <w:gridSpan w:val="5"/>
            <w:tcBorders>
              <w:top w:val="nil"/>
              <w:left w:val="single" w:sz="4" w:space="0" w:color="auto"/>
              <w:bottom w:val="single" w:sz="4" w:space="0" w:color="auto"/>
              <w:right w:val="nil"/>
            </w:tcBorders>
            <w:shd w:val="clear" w:color="auto" w:fill="auto"/>
            <w:noWrap/>
            <w:vAlign w:val="bottom"/>
            <w:hideMark/>
          </w:tcPr>
          <w:p w14:paraId="43420C7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Aspetto esteriore dei rifiuti:</w:t>
            </w:r>
          </w:p>
        </w:tc>
        <w:tc>
          <w:tcPr>
            <w:tcW w:w="425" w:type="pct"/>
            <w:tcBorders>
              <w:top w:val="nil"/>
              <w:left w:val="nil"/>
              <w:bottom w:val="nil"/>
              <w:right w:val="nil"/>
            </w:tcBorders>
            <w:shd w:val="clear" w:color="auto" w:fill="auto"/>
            <w:noWrap/>
            <w:vAlign w:val="bottom"/>
            <w:hideMark/>
          </w:tcPr>
          <w:p w14:paraId="57E4065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143" w:type="pct"/>
            <w:tcBorders>
              <w:top w:val="nil"/>
              <w:left w:val="nil"/>
              <w:bottom w:val="nil"/>
              <w:right w:val="nil"/>
            </w:tcBorders>
            <w:shd w:val="clear" w:color="auto" w:fill="auto"/>
            <w:noWrap/>
            <w:vAlign w:val="bottom"/>
            <w:hideMark/>
          </w:tcPr>
          <w:p w14:paraId="61D34543"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Num. Colli</w:t>
            </w:r>
          </w:p>
        </w:tc>
        <w:tc>
          <w:tcPr>
            <w:tcW w:w="98" w:type="pct"/>
            <w:tcBorders>
              <w:top w:val="nil"/>
              <w:left w:val="nil"/>
              <w:bottom w:val="nil"/>
              <w:right w:val="nil"/>
            </w:tcBorders>
            <w:shd w:val="clear" w:color="auto" w:fill="auto"/>
            <w:noWrap/>
            <w:vAlign w:val="bottom"/>
            <w:hideMark/>
          </w:tcPr>
          <w:p w14:paraId="01151481"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0C04154"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0A96EA4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5AA6F5C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nil"/>
              <w:right w:val="nil"/>
            </w:tcBorders>
            <w:shd w:val="clear" w:color="auto" w:fill="auto"/>
            <w:noWrap/>
            <w:vAlign w:val="bottom"/>
            <w:hideMark/>
          </w:tcPr>
          <w:p w14:paraId="522EDFA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309" w:type="pct"/>
            <w:gridSpan w:val="3"/>
            <w:tcBorders>
              <w:top w:val="nil"/>
              <w:left w:val="nil"/>
              <w:bottom w:val="nil"/>
              <w:right w:val="nil"/>
            </w:tcBorders>
            <w:shd w:val="clear" w:color="auto" w:fill="auto"/>
            <w:noWrap/>
            <w:vAlign w:val="bottom"/>
            <w:hideMark/>
          </w:tcPr>
          <w:p w14:paraId="6B4675B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Rinfusa</w:t>
            </w:r>
          </w:p>
        </w:tc>
        <w:tc>
          <w:tcPr>
            <w:tcW w:w="87" w:type="pct"/>
            <w:tcBorders>
              <w:top w:val="single" w:sz="4" w:space="0" w:color="auto"/>
              <w:left w:val="single" w:sz="4" w:space="0" w:color="auto"/>
              <w:bottom w:val="nil"/>
              <w:right w:val="single" w:sz="4" w:space="0" w:color="auto"/>
            </w:tcBorders>
            <w:shd w:val="clear" w:color="000000" w:fill="EEECE1"/>
            <w:noWrap/>
            <w:vAlign w:val="bottom"/>
            <w:hideMark/>
          </w:tcPr>
          <w:p w14:paraId="091FA15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nil"/>
              <w:right w:val="nil"/>
            </w:tcBorders>
            <w:shd w:val="clear" w:color="auto" w:fill="auto"/>
            <w:noWrap/>
            <w:vAlign w:val="bottom"/>
            <w:hideMark/>
          </w:tcPr>
          <w:p w14:paraId="1D7E2E3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96" w:type="pct"/>
            <w:tcBorders>
              <w:top w:val="nil"/>
              <w:left w:val="nil"/>
              <w:bottom w:val="nil"/>
              <w:right w:val="nil"/>
            </w:tcBorders>
            <w:shd w:val="clear" w:color="auto" w:fill="auto"/>
            <w:noWrap/>
            <w:vAlign w:val="bottom"/>
            <w:hideMark/>
          </w:tcPr>
          <w:p w14:paraId="0CBF23F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1BD3482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6" w:type="pct"/>
            <w:tcBorders>
              <w:top w:val="nil"/>
              <w:left w:val="nil"/>
              <w:bottom w:val="nil"/>
              <w:right w:val="nil"/>
            </w:tcBorders>
            <w:shd w:val="clear" w:color="auto" w:fill="auto"/>
            <w:noWrap/>
            <w:vAlign w:val="bottom"/>
            <w:hideMark/>
          </w:tcPr>
          <w:p w14:paraId="13837AA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2" w:type="pct"/>
            <w:tcBorders>
              <w:top w:val="nil"/>
              <w:left w:val="nil"/>
              <w:bottom w:val="nil"/>
              <w:right w:val="nil"/>
            </w:tcBorders>
            <w:shd w:val="clear" w:color="auto" w:fill="auto"/>
            <w:noWrap/>
            <w:vAlign w:val="bottom"/>
            <w:hideMark/>
          </w:tcPr>
          <w:p w14:paraId="3604150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4" w:type="pct"/>
            <w:tcBorders>
              <w:top w:val="nil"/>
              <w:left w:val="nil"/>
              <w:bottom w:val="nil"/>
              <w:right w:val="nil"/>
            </w:tcBorders>
            <w:shd w:val="clear" w:color="auto" w:fill="auto"/>
            <w:noWrap/>
            <w:vAlign w:val="bottom"/>
            <w:hideMark/>
          </w:tcPr>
          <w:p w14:paraId="55A7A3A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1B3D3B8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721239A"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D5F8CF4"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5AF6DD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614CA7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6A7DB0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08B2E7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768202D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5A92091" w14:textId="77777777" w:rsidTr="00F15EE8">
        <w:trPr>
          <w:trHeight w:val="300"/>
        </w:trPr>
        <w:tc>
          <w:tcPr>
            <w:tcW w:w="1706" w:type="pct"/>
            <w:gridSpan w:val="6"/>
            <w:tcBorders>
              <w:top w:val="single" w:sz="4" w:space="0" w:color="auto"/>
              <w:left w:val="single" w:sz="4" w:space="0" w:color="auto"/>
              <w:bottom w:val="single" w:sz="4" w:space="0" w:color="auto"/>
              <w:right w:val="nil"/>
            </w:tcBorders>
            <w:shd w:val="clear" w:color="auto" w:fill="auto"/>
            <w:noWrap/>
            <w:vAlign w:val="bottom"/>
            <w:hideMark/>
          </w:tcPr>
          <w:p w14:paraId="2EA9F6F6"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7) Firma  Produttore/Detentore</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9741727"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r>
      <w:tr w:rsidR="002B0DAB" w:rsidRPr="002B0DAB" w14:paraId="3217D190" w14:textId="77777777" w:rsidTr="00F15EE8">
        <w:trPr>
          <w:trHeight w:val="252"/>
        </w:trPr>
        <w:tc>
          <w:tcPr>
            <w:tcW w:w="1706" w:type="pct"/>
            <w:gridSpan w:val="6"/>
            <w:tcBorders>
              <w:top w:val="single" w:sz="4" w:space="0" w:color="auto"/>
              <w:left w:val="single" w:sz="4" w:space="0" w:color="auto"/>
              <w:bottom w:val="single" w:sz="4" w:space="0" w:color="auto"/>
              <w:right w:val="nil"/>
            </w:tcBorders>
            <w:shd w:val="clear" w:color="auto" w:fill="auto"/>
            <w:noWrap/>
            <w:vAlign w:val="bottom"/>
            <w:hideMark/>
          </w:tcPr>
          <w:p w14:paraId="445315A5"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8) Nome e Cognome conducente:____________________________________</w:t>
            </w: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27232E8"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r>
      <w:tr w:rsidR="002B0DAB" w:rsidRPr="002B0DAB" w14:paraId="3C3C385B" w14:textId="77777777" w:rsidTr="00F15EE8">
        <w:trPr>
          <w:trHeight w:val="252"/>
        </w:trPr>
        <w:tc>
          <w:tcPr>
            <w:tcW w:w="381"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CF4EA3"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Targa mezzo</w:t>
            </w:r>
          </w:p>
        </w:tc>
        <w:tc>
          <w:tcPr>
            <w:tcW w:w="475" w:type="pct"/>
            <w:tcBorders>
              <w:top w:val="nil"/>
              <w:left w:val="nil"/>
              <w:bottom w:val="single" w:sz="4" w:space="0" w:color="auto"/>
              <w:right w:val="single" w:sz="4" w:space="0" w:color="auto"/>
            </w:tcBorders>
            <w:shd w:val="clear" w:color="000000" w:fill="EEECE1"/>
            <w:noWrap/>
            <w:vAlign w:val="bottom"/>
            <w:hideMark/>
          </w:tcPr>
          <w:p w14:paraId="6A08AE6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nil"/>
              <w:left w:val="nil"/>
              <w:bottom w:val="single" w:sz="4" w:space="0" w:color="auto"/>
              <w:right w:val="single" w:sz="4" w:space="0" w:color="auto"/>
            </w:tcBorders>
            <w:shd w:val="clear" w:color="000000" w:fill="EEECE1"/>
            <w:noWrap/>
            <w:vAlign w:val="bottom"/>
            <w:hideMark/>
          </w:tcPr>
          <w:p w14:paraId="6A18D5C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nil"/>
              <w:left w:val="nil"/>
              <w:bottom w:val="single" w:sz="4" w:space="0" w:color="auto"/>
              <w:right w:val="single" w:sz="4" w:space="0" w:color="auto"/>
            </w:tcBorders>
            <w:shd w:val="clear" w:color="000000" w:fill="EEECE1"/>
            <w:noWrap/>
            <w:vAlign w:val="bottom"/>
            <w:hideMark/>
          </w:tcPr>
          <w:p w14:paraId="55CD298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3ABDEBE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231056B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4DC454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159E27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005117B8"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86" w:type="pct"/>
            <w:tcBorders>
              <w:top w:val="nil"/>
              <w:left w:val="nil"/>
              <w:bottom w:val="nil"/>
              <w:right w:val="nil"/>
            </w:tcBorders>
            <w:shd w:val="clear" w:color="auto" w:fill="auto"/>
            <w:noWrap/>
            <w:vAlign w:val="bottom"/>
            <w:hideMark/>
          </w:tcPr>
          <w:p w14:paraId="42079B53"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6" w:type="pct"/>
            <w:tcBorders>
              <w:top w:val="nil"/>
              <w:left w:val="nil"/>
              <w:bottom w:val="nil"/>
              <w:right w:val="nil"/>
            </w:tcBorders>
            <w:shd w:val="clear" w:color="auto" w:fill="auto"/>
            <w:noWrap/>
            <w:vAlign w:val="bottom"/>
            <w:hideMark/>
          </w:tcPr>
          <w:p w14:paraId="38DEA2C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396" w:type="pct"/>
            <w:gridSpan w:val="4"/>
            <w:tcBorders>
              <w:top w:val="nil"/>
              <w:left w:val="nil"/>
              <w:bottom w:val="nil"/>
              <w:right w:val="nil"/>
            </w:tcBorders>
            <w:shd w:val="clear" w:color="auto" w:fill="auto"/>
            <w:noWrap/>
            <w:vAlign w:val="bottom"/>
            <w:hideMark/>
          </w:tcPr>
          <w:p w14:paraId="5018B76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xml:space="preserve">Targa rimorchio </w:t>
            </w:r>
          </w:p>
        </w:tc>
        <w:tc>
          <w:tcPr>
            <w:tcW w:w="96" w:type="pct"/>
            <w:tcBorders>
              <w:top w:val="nil"/>
              <w:left w:val="single" w:sz="4" w:space="0" w:color="auto"/>
              <w:bottom w:val="single" w:sz="4" w:space="0" w:color="auto"/>
              <w:right w:val="single" w:sz="4" w:space="0" w:color="auto"/>
            </w:tcBorders>
            <w:shd w:val="clear" w:color="000000" w:fill="EEECE1"/>
            <w:noWrap/>
            <w:vAlign w:val="bottom"/>
            <w:hideMark/>
          </w:tcPr>
          <w:p w14:paraId="5F40492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40431E2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69E7C45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single" w:sz="4" w:space="0" w:color="auto"/>
              <w:right w:val="single" w:sz="4" w:space="0" w:color="auto"/>
            </w:tcBorders>
            <w:shd w:val="clear" w:color="000000" w:fill="EEECE1"/>
            <w:noWrap/>
            <w:vAlign w:val="bottom"/>
            <w:hideMark/>
          </w:tcPr>
          <w:p w14:paraId="7B63E3B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4" w:type="pct"/>
            <w:tcBorders>
              <w:top w:val="nil"/>
              <w:left w:val="nil"/>
              <w:bottom w:val="single" w:sz="4" w:space="0" w:color="auto"/>
              <w:right w:val="single" w:sz="4" w:space="0" w:color="auto"/>
            </w:tcBorders>
            <w:shd w:val="clear" w:color="000000" w:fill="EEECE1"/>
            <w:noWrap/>
            <w:vAlign w:val="bottom"/>
            <w:hideMark/>
          </w:tcPr>
          <w:p w14:paraId="4224DB5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777" w:type="pct"/>
            <w:tcBorders>
              <w:top w:val="nil"/>
              <w:left w:val="nil"/>
              <w:bottom w:val="single" w:sz="4" w:space="0" w:color="auto"/>
              <w:right w:val="single" w:sz="4" w:space="0" w:color="auto"/>
            </w:tcBorders>
            <w:shd w:val="clear" w:color="000000" w:fill="EEECE1"/>
            <w:noWrap/>
            <w:vAlign w:val="bottom"/>
            <w:hideMark/>
          </w:tcPr>
          <w:p w14:paraId="1AFEB6D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38B894E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C35D42A"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8190C19"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3F207CD"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72232D2"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4604529E"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2EE2574F"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r>
      <w:tr w:rsidR="002B0DAB" w:rsidRPr="002B0DAB" w14:paraId="42DCB21C" w14:textId="77777777" w:rsidTr="00F15EE8">
        <w:trPr>
          <w:trHeight w:val="240"/>
        </w:trPr>
        <w:tc>
          <w:tcPr>
            <w:tcW w:w="1281" w:type="pct"/>
            <w:gridSpan w:val="5"/>
            <w:tcBorders>
              <w:top w:val="single" w:sz="4" w:space="0" w:color="auto"/>
              <w:left w:val="single" w:sz="4" w:space="0" w:color="auto"/>
              <w:bottom w:val="single" w:sz="4" w:space="0" w:color="auto"/>
              <w:right w:val="nil"/>
            </w:tcBorders>
            <w:shd w:val="clear" w:color="auto" w:fill="auto"/>
            <w:noWrap/>
            <w:vAlign w:val="bottom"/>
            <w:hideMark/>
          </w:tcPr>
          <w:p w14:paraId="6D4ADFE9"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9) Ora/Data inizio trasp.</w:t>
            </w:r>
          </w:p>
        </w:tc>
        <w:tc>
          <w:tcPr>
            <w:tcW w:w="425" w:type="pct"/>
            <w:tcBorders>
              <w:top w:val="nil"/>
              <w:left w:val="nil"/>
              <w:bottom w:val="single" w:sz="4" w:space="0" w:color="auto"/>
              <w:right w:val="single" w:sz="4" w:space="0" w:color="auto"/>
            </w:tcBorders>
            <w:shd w:val="clear" w:color="auto" w:fill="auto"/>
            <w:noWrap/>
            <w:vAlign w:val="bottom"/>
            <w:hideMark/>
          </w:tcPr>
          <w:p w14:paraId="6C7CDA3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0CCC517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98" w:type="pct"/>
            <w:tcBorders>
              <w:top w:val="nil"/>
              <w:left w:val="nil"/>
              <w:bottom w:val="single" w:sz="4" w:space="0" w:color="auto"/>
              <w:right w:val="single" w:sz="4" w:space="0" w:color="auto"/>
            </w:tcBorders>
            <w:shd w:val="clear" w:color="000000" w:fill="EEECE1"/>
            <w:noWrap/>
            <w:vAlign w:val="bottom"/>
            <w:hideMark/>
          </w:tcPr>
          <w:p w14:paraId="155E01D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nil"/>
              <w:left w:val="nil"/>
              <w:bottom w:val="single" w:sz="4" w:space="0" w:color="auto"/>
              <w:right w:val="single" w:sz="4" w:space="0" w:color="auto"/>
            </w:tcBorders>
            <w:shd w:val="clear" w:color="000000" w:fill="EEECE1"/>
            <w:noWrap/>
            <w:vAlign w:val="bottom"/>
            <w:hideMark/>
          </w:tcPr>
          <w:p w14:paraId="52799D7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bottom"/>
            <w:hideMark/>
          </w:tcPr>
          <w:p w14:paraId="1E9B1B4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single" w:sz="4" w:space="0" w:color="auto"/>
              <w:left w:val="nil"/>
              <w:bottom w:val="single" w:sz="4" w:space="0" w:color="auto"/>
              <w:right w:val="nil"/>
            </w:tcBorders>
            <w:shd w:val="clear" w:color="auto" w:fill="auto"/>
            <w:noWrap/>
            <w:vAlign w:val="center"/>
            <w:hideMark/>
          </w:tcPr>
          <w:p w14:paraId="3F7230FC"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ACE043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6C85B06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5FCDAFF1"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97" w:type="pct"/>
            <w:tcBorders>
              <w:top w:val="single" w:sz="4" w:space="0" w:color="auto"/>
              <w:left w:val="nil"/>
              <w:bottom w:val="single" w:sz="4" w:space="0" w:color="auto"/>
              <w:right w:val="single" w:sz="4" w:space="0" w:color="auto"/>
            </w:tcBorders>
            <w:shd w:val="clear" w:color="000000" w:fill="EEECE1"/>
            <w:noWrap/>
            <w:vAlign w:val="bottom"/>
            <w:hideMark/>
          </w:tcPr>
          <w:p w14:paraId="70E39DDE"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87" w:type="pct"/>
            <w:tcBorders>
              <w:top w:val="single" w:sz="4" w:space="0" w:color="auto"/>
              <w:left w:val="nil"/>
              <w:bottom w:val="single" w:sz="4" w:space="0" w:color="auto"/>
              <w:right w:val="single" w:sz="4" w:space="0" w:color="auto"/>
            </w:tcBorders>
            <w:shd w:val="clear" w:color="000000" w:fill="EEECE1"/>
            <w:noWrap/>
            <w:vAlign w:val="bottom"/>
            <w:hideMark/>
          </w:tcPr>
          <w:p w14:paraId="672C4E60"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29C7951D"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96" w:type="pct"/>
            <w:tcBorders>
              <w:top w:val="nil"/>
              <w:left w:val="nil"/>
              <w:bottom w:val="single" w:sz="4" w:space="0" w:color="auto"/>
              <w:right w:val="nil"/>
            </w:tcBorders>
            <w:shd w:val="clear" w:color="auto" w:fill="auto"/>
            <w:noWrap/>
            <w:vAlign w:val="bottom"/>
            <w:hideMark/>
          </w:tcPr>
          <w:p w14:paraId="68B0440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4D2E160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nil"/>
            </w:tcBorders>
            <w:shd w:val="clear" w:color="auto" w:fill="auto"/>
            <w:noWrap/>
            <w:vAlign w:val="bottom"/>
            <w:hideMark/>
          </w:tcPr>
          <w:p w14:paraId="7C1117A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single" w:sz="4" w:space="0" w:color="auto"/>
              <w:right w:val="nil"/>
            </w:tcBorders>
            <w:shd w:val="clear" w:color="auto" w:fill="auto"/>
            <w:noWrap/>
            <w:vAlign w:val="bottom"/>
            <w:hideMark/>
          </w:tcPr>
          <w:p w14:paraId="36C5A2E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4" w:type="pct"/>
            <w:tcBorders>
              <w:top w:val="nil"/>
              <w:left w:val="nil"/>
              <w:bottom w:val="single" w:sz="4" w:space="0" w:color="auto"/>
              <w:right w:val="nil"/>
            </w:tcBorders>
            <w:shd w:val="clear" w:color="auto" w:fill="auto"/>
            <w:noWrap/>
            <w:vAlign w:val="bottom"/>
            <w:hideMark/>
          </w:tcPr>
          <w:p w14:paraId="5707898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777" w:type="pct"/>
            <w:tcBorders>
              <w:top w:val="nil"/>
              <w:left w:val="nil"/>
              <w:bottom w:val="single" w:sz="4" w:space="0" w:color="auto"/>
              <w:right w:val="nil"/>
            </w:tcBorders>
            <w:shd w:val="clear" w:color="auto" w:fill="auto"/>
            <w:noWrap/>
            <w:vAlign w:val="bottom"/>
            <w:hideMark/>
          </w:tcPr>
          <w:p w14:paraId="5732F0E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851B6D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1E07B3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BE5069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C3B900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6410171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8534F1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0F0EB90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71D527A0" w14:textId="77777777" w:rsidTr="00F15EE8">
        <w:trPr>
          <w:trHeight w:val="240"/>
        </w:trPr>
        <w:tc>
          <w:tcPr>
            <w:tcW w:w="1706" w:type="pct"/>
            <w:gridSpan w:val="6"/>
            <w:tcBorders>
              <w:top w:val="single" w:sz="4" w:space="0" w:color="auto"/>
              <w:left w:val="single" w:sz="4" w:space="0" w:color="auto"/>
              <w:bottom w:val="single" w:sz="4" w:space="0" w:color="auto"/>
              <w:right w:val="nil"/>
            </w:tcBorders>
            <w:shd w:val="clear" w:color="auto" w:fill="auto"/>
            <w:noWrap/>
            <w:vAlign w:val="bottom"/>
            <w:hideMark/>
          </w:tcPr>
          <w:p w14:paraId="27A9A5FA"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Percorso (se diverso dal più breve):</w:t>
            </w:r>
          </w:p>
        </w:tc>
        <w:tc>
          <w:tcPr>
            <w:tcW w:w="3294" w:type="pct"/>
            <w:gridSpan w:val="24"/>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32513E70"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49891355" w14:textId="77777777" w:rsidTr="00F15EE8">
        <w:trPr>
          <w:trHeight w:val="252"/>
        </w:trPr>
        <w:tc>
          <w:tcPr>
            <w:tcW w:w="5000" w:type="pct"/>
            <w:gridSpan w:val="3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5E1645"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xml:space="preserve">10) MICRORACCOLTA </w:t>
            </w:r>
            <w:r w:rsidRPr="002B0DAB">
              <w:rPr>
                <w:rFonts w:ascii="Times New Roman" w:eastAsia="Times New Roman" w:hAnsi="Times New Roman" w:cs="Times New Roman"/>
                <w:color w:val="000000"/>
                <w:sz w:val="16"/>
                <w:szCs w:val="16"/>
                <w:lang w:eastAsia="it-IT"/>
              </w:rPr>
              <w:t>(nel caso di microraccolta compilare l'allegato "sezione microraccolta" )</w:t>
            </w:r>
          </w:p>
        </w:tc>
      </w:tr>
      <w:tr w:rsidR="002B0DAB" w:rsidRPr="002B0DAB" w14:paraId="3E051B84" w14:textId="77777777" w:rsidTr="00F15EE8">
        <w:trPr>
          <w:trHeight w:val="300"/>
        </w:trPr>
        <w:tc>
          <w:tcPr>
            <w:tcW w:w="1281" w:type="pct"/>
            <w:gridSpan w:val="5"/>
            <w:tcBorders>
              <w:top w:val="single" w:sz="4" w:space="0" w:color="auto"/>
              <w:left w:val="single" w:sz="4" w:space="0" w:color="auto"/>
              <w:bottom w:val="single" w:sz="4" w:space="0" w:color="auto"/>
              <w:right w:val="nil"/>
            </w:tcBorders>
            <w:shd w:val="clear" w:color="auto" w:fill="auto"/>
            <w:noWrap/>
            <w:vAlign w:val="bottom"/>
            <w:hideMark/>
          </w:tcPr>
          <w:p w14:paraId="2AB77B8C"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11) Firma  conducente:</w:t>
            </w:r>
          </w:p>
        </w:tc>
        <w:tc>
          <w:tcPr>
            <w:tcW w:w="3719" w:type="pct"/>
            <w:gridSpan w:val="2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C0B7144"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r>
      <w:tr w:rsidR="002B0DAB" w:rsidRPr="002B0DAB" w14:paraId="27C312B1" w14:textId="77777777" w:rsidTr="00F15EE8">
        <w:trPr>
          <w:trHeight w:val="252"/>
        </w:trPr>
        <w:tc>
          <w:tcPr>
            <w:tcW w:w="1849" w:type="pct"/>
            <w:gridSpan w:val="7"/>
            <w:tcBorders>
              <w:top w:val="single" w:sz="4" w:space="0" w:color="auto"/>
              <w:left w:val="single" w:sz="4" w:space="0" w:color="auto"/>
              <w:bottom w:val="nil"/>
              <w:right w:val="nil"/>
            </w:tcBorders>
            <w:shd w:val="clear" w:color="auto" w:fill="auto"/>
            <w:noWrap/>
            <w:vAlign w:val="bottom"/>
            <w:hideMark/>
          </w:tcPr>
          <w:p w14:paraId="64FD5A50"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u w:val="single"/>
                <w:lang w:eastAsia="it-IT"/>
              </w:rPr>
            </w:pPr>
            <w:r w:rsidRPr="002B0DAB">
              <w:rPr>
                <w:rFonts w:ascii="Times New Roman" w:eastAsia="Times New Roman" w:hAnsi="Times New Roman" w:cs="Times New Roman"/>
                <w:b/>
                <w:bCs/>
                <w:color w:val="000000"/>
                <w:sz w:val="16"/>
                <w:szCs w:val="16"/>
                <w:u w:val="single"/>
                <w:lang w:eastAsia="it-IT"/>
              </w:rPr>
              <w:t>12) SEZIONE RISERVATA AL DESTINATARIO</w:t>
            </w:r>
          </w:p>
        </w:tc>
        <w:tc>
          <w:tcPr>
            <w:tcW w:w="98" w:type="pct"/>
            <w:tcBorders>
              <w:top w:val="nil"/>
              <w:left w:val="nil"/>
              <w:bottom w:val="nil"/>
              <w:right w:val="nil"/>
            </w:tcBorders>
            <w:shd w:val="clear" w:color="auto" w:fill="auto"/>
            <w:noWrap/>
            <w:vAlign w:val="bottom"/>
            <w:hideMark/>
          </w:tcPr>
          <w:p w14:paraId="667E9437"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u w:val="single"/>
                <w:lang w:eastAsia="it-IT"/>
              </w:rPr>
            </w:pPr>
          </w:p>
        </w:tc>
        <w:tc>
          <w:tcPr>
            <w:tcW w:w="86" w:type="pct"/>
            <w:tcBorders>
              <w:top w:val="nil"/>
              <w:left w:val="nil"/>
              <w:bottom w:val="nil"/>
              <w:right w:val="nil"/>
            </w:tcBorders>
            <w:shd w:val="clear" w:color="auto" w:fill="auto"/>
            <w:noWrap/>
            <w:vAlign w:val="bottom"/>
            <w:hideMark/>
          </w:tcPr>
          <w:p w14:paraId="2108E41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6" w:type="pct"/>
            <w:tcBorders>
              <w:top w:val="nil"/>
              <w:left w:val="nil"/>
              <w:bottom w:val="nil"/>
              <w:right w:val="nil"/>
            </w:tcBorders>
            <w:shd w:val="clear" w:color="auto" w:fill="auto"/>
            <w:noWrap/>
            <w:vAlign w:val="bottom"/>
            <w:hideMark/>
          </w:tcPr>
          <w:p w14:paraId="6D220AB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6" w:type="pct"/>
            <w:tcBorders>
              <w:top w:val="nil"/>
              <w:left w:val="nil"/>
              <w:bottom w:val="nil"/>
              <w:right w:val="nil"/>
            </w:tcBorders>
            <w:shd w:val="clear" w:color="auto" w:fill="auto"/>
            <w:noWrap/>
            <w:vAlign w:val="bottom"/>
            <w:hideMark/>
          </w:tcPr>
          <w:p w14:paraId="4E02AEB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6" w:type="pct"/>
            <w:tcBorders>
              <w:top w:val="nil"/>
              <w:left w:val="nil"/>
              <w:bottom w:val="nil"/>
              <w:right w:val="nil"/>
            </w:tcBorders>
            <w:shd w:val="clear" w:color="auto" w:fill="auto"/>
            <w:noWrap/>
            <w:vAlign w:val="bottom"/>
            <w:hideMark/>
          </w:tcPr>
          <w:p w14:paraId="57F60D14"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6" w:type="pct"/>
            <w:tcBorders>
              <w:top w:val="nil"/>
              <w:left w:val="nil"/>
              <w:bottom w:val="nil"/>
              <w:right w:val="nil"/>
            </w:tcBorders>
            <w:shd w:val="clear" w:color="auto" w:fill="auto"/>
            <w:noWrap/>
            <w:vAlign w:val="bottom"/>
            <w:hideMark/>
          </w:tcPr>
          <w:p w14:paraId="1560AD9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27" w:type="pct"/>
            <w:tcBorders>
              <w:top w:val="nil"/>
              <w:left w:val="nil"/>
              <w:bottom w:val="nil"/>
              <w:right w:val="nil"/>
            </w:tcBorders>
            <w:shd w:val="clear" w:color="auto" w:fill="auto"/>
            <w:noWrap/>
            <w:vAlign w:val="bottom"/>
            <w:hideMark/>
          </w:tcPr>
          <w:p w14:paraId="38F0D80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7" w:type="pct"/>
            <w:tcBorders>
              <w:top w:val="nil"/>
              <w:left w:val="nil"/>
              <w:bottom w:val="nil"/>
              <w:right w:val="nil"/>
            </w:tcBorders>
            <w:shd w:val="clear" w:color="auto" w:fill="auto"/>
            <w:noWrap/>
            <w:vAlign w:val="bottom"/>
            <w:hideMark/>
          </w:tcPr>
          <w:p w14:paraId="0A9C00F3"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7" w:type="pct"/>
            <w:tcBorders>
              <w:top w:val="nil"/>
              <w:left w:val="nil"/>
              <w:bottom w:val="nil"/>
              <w:right w:val="nil"/>
            </w:tcBorders>
            <w:shd w:val="clear" w:color="auto" w:fill="auto"/>
            <w:noWrap/>
            <w:vAlign w:val="bottom"/>
            <w:hideMark/>
          </w:tcPr>
          <w:p w14:paraId="1DDD288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86" w:type="pct"/>
            <w:tcBorders>
              <w:top w:val="nil"/>
              <w:left w:val="nil"/>
              <w:bottom w:val="nil"/>
              <w:right w:val="nil"/>
            </w:tcBorders>
            <w:shd w:val="clear" w:color="auto" w:fill="auto"/>
            <w:noWrap/>
            <w:vAlign w:val="bottom"/>
            <w:hideMark/>
          </w:tcPr>
          <w:p w14:paraId="4869342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0702F6A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17BDB59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6" w:type="pct"/>
            <w:tcBorders>
              <w:top w:val="nil"/>
              <w:left w:val="nil"/>
              <w:bottom w:val="nil"/>
              <w:right w:val="nil"/>
            </w:tcBorders>
            <w:shd w:val="clear" w:color="auto" w:fill="auto"/>
            <w:noWrap/>
            <w:vAlign w:val="bottom"/>
            <w:hideMark/>
          </w:tcPr>
          <w:p w14:paraId="63EB656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2" w:type="pct"/>
            <w:tcBorders>
              <w:top w:val="nil"/>
              <w:left w:val="nil"/>
              <w:bottom w:val="nil"/>
              <w:right w:val="nil"/>
            </w:tcBorders>
            <w:shd w:val="clear" w:color="auto" w:fill="auto"/>
            <w:noWrap/>
            <w:vAlign w:val="bottom"/>
            <w:hideMark/>
          </w:tcPr>
          <w:p w14:paraId="589DDF3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4" w:type="pct"/>
            <w:tcBorders>
              <w:top w:val="nil"/>
              <w:left w:val="nil"/>
              <w:bottom w:val="nil"/>
              <w:right w:val="nil"/>
            </w:tcBorders>
            <w:shd w:val="clear" w:color="auto" w:fill="auto"/>
            <w:noWrap/>
            <w:vAlign w:val="bottom"/>
            <w:hideMark/>
          </w:tcPr>
          <w:p w14:paraId="3B88D65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0B93722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28F95B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496E785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E0CC2E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A9D20E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905399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87ECAEB"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533B5F4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74B1FD9E" w14:textId="77777777" w:rsidTr="00F15EE8">
        <w:trPr>
          <w:trHeight w:val="278"/>
        </w:trPr>
        <w:tc>
          <w:tcPr>
            <w:tcW w:w="857" w:type="pct"/>
            <w:gridSpan w:val="4"/>
            <w:tcBorders>
              <w:top w:val="nil"/>
              <w:left w:val="single" w:sz="4" w:space="0" w:color="auto"/>
              <w:bottom w:val="nil"/>
              <w:right w:val="nil"/>
            </w:tcBorders>
            <w:shd w:val="clear" w:color="auto" w:fill="auto"/>
            <w:noWrap/>
            <w:vAlign w:val="bottom"/>
            <w:hideMark/>
          </w:tcPr>
          <w:p w14:paraId="01B0D95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Accettazione</w:t>
            </w:r>
          </w:p>
        </w:tc>
        <w:tc>
          <w:tcPr>
            <w:tcW w:w="1176" w:type="pct"/>
            <w:gridSpan w:val="5"/>
            <w:tcBorders>
              <w:top w:val="nil"/>
              <w:left w:val="nil"/>
              <w:bottom w:val="nil"/>
              <w:right w:val="nil"/>
            </w:tcBorders>
            <w:shd w:val="clear" w:color="auto" w:fill="auto"/>
            <w:noWrap/>
            <w:vAlign w:val="bottom"/>
            <w:hideMark/>
          </w:tcPr>
          <w:p w14:paraId="788F55B7"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Acc. per intero</w:t>
            </w:r>
          </w:p>
        </w:tc>
        <w:tc>
          <w:tcPr>
            <w:tcW w:w="86" w:type="pct"/>
            <w:tcBorders>
              <w:top w:val="single" w:sz="4" w:space="0" w:color="auto"/>
              <w:left w:val="single" w:sz="4" w:space="0" w:color="auto"/>
              <w:bottom w:val="nil"/>
              <w:right w:val="single" w:sz="4" w:space="0" w:color="auto"/>
            </w:tcBorders>
            <w:shd w:val="clear" w:color="000000" w:fill="EEECE1"/>
            <w:noWrap/>
            <w:vAlign w:val="bottom"/>
            <w:hideMark/>
          </w:tcPr>
          <w:p w14:paraId="2DD84FA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567" w:type="pct"/>
            <w:gridSpan w:val="6"/>
            <w:tcBorders>
              <w:top w:val="nil"/>
              <w:left w:val="nil"/>
              <w:bottom w:val="nil"/>
              <w:right w:val="single" w:sz="4" w:space="0" w:color="000000"/>
            </w:tcBorders>
            <w:shd w:val="clear" w:color="auto" w:fill="auto"/>
            <w:noWrap/>
            <w:vAlign w:val="bottom"/>
            <w:hideMark/>
          </w:tcPr>
          <w:p w14:paraId="5E73D7E3"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Acc. parzialmente</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1D2DF7B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97" w:type="pct"/>
            <w:gridSpan w:val="3"/>
            <w:tcBorders>
              <w:top w:val="nil"/>
              <w:left w:val="nil"/>
              <w:bottom w:val="nil"/>
              <w:right w:val="single" w:sz="4" w:space="0" w:color="000000"/>
            </w:tcBorders>
            <w:shd w:val="clear" w:color="auto" w:fill="auto"/>
            <w:noWrap/>
            <w:vAlign w:val="bottom"/>
            <w:hideMark/>
          </w:tcPr>
          <w:p w14:paraId="078599BA"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xml:space="preserve"> Respinto</w:t>
            </w:r>
          </w:p>
        </w:tc>
        <w:tc>
          <w:tcPr>
            <w:tcW w:w="92" w:type="pct"/>
            <w:tcBorders>
              <w:top w:val="single" w:sz="4" w:space="0" w:color="auto"/>
              <w:left w:val="nil"/>
              <w:bottom w:val="single" w:sz="4" w:space="0" w:color="auto"/>
              <w:right w:val="single" w:sz="4" w:space="0" w:color="auto"/>
            </w:tcBorders>
            <w:shd w:val="clear" w:color="000000" w:fill="EEECE1"/>
            <w:noWrap/>
            <w:vAlign w:val="bottom"/>
            <w:hideMark/>
          </w:tcPr>
          <w:p w14:paraId="2B67316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nil"/>
              <w:right w:val="nil"/>
            </w:tcBorders>
            <w:shd w:val="clear" w:color="auto" w:fill="auto"/>
            <w:noWrap/>
            <w:vAlign w:val="bottom"/>
            <w:hideMark/>
          </w:tcPr>
          <w:p w14:paraId="30DF75D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1599" w:type="pct"/>
            <w:gridSpan w:val="7"/>
            <w:tcBorders>
              <w:top w:val="nil"/>
              <w:left w:val="nil"/>
              <w:bottom w:val="single" w:sz="4" w:space="0" w:color="auto"/>
              <w:right w:val="single" w:sz="4" w:space="0" w:color="000000"/>
            </w:tcBorders>
            <w:shd w:val="clear" w:color="auto" w:fill="auto"/>
            <w:noWrap/>
            <w:vAlign w:val="bottom"/>
            <w:hideMark/>
          </w:tcPr>
          <w:p w14:paraId="07B98EA2"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In attesa di verifica analitica</w:t>
            </w:r>
          </w:p>
        </w:tc>
        <w:tc>
          <w:tcPr>
            <w:tcW w:w="137" w:type="pct"/>
            <w:tcBorders>
              <w:top w:val="single" w:sz="4" w:space="0" w:color="auto"/>
              <w:left w:val="nil"/>
              <w:bottom w:val="nil"/>
              <w:right w:val="single" w:sz="4" w:space="0" w:color="auto"/>
            </w:tcBorders>
            <w:shd w:val="clear" w:color="000000" w:fill="EEECE1"/>
            <w:noWrap/>
            <w:vAlign w:val="bottom"/>
            <w:hideMark/>
          </w:tcPr>
          <w:p w14:paraId="74A18D2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18E1BA89" w14:textId="77777777" w:rsidTr="00F15EE8">
        <w:trPr>
          <w:trHeight w:val="278"/>
        </w:trPr>
        <w:tc>
          <w:tcPr>
            <w:tcW w:w="857" w:type="pct"/>
            <w:gridSpan w:val="4"/>
            <w:tcBorders>
              <w:top w:val="nil"/>
              <w:left w:val="single" w:sz="4" w:space="0" w:color="auto"/>
              <w:bottom w:val="nil"/>
              <w:right w:val="nil"/>
            </w:tcBorders>
            <w:shd w:val="clear" w:color="auto" w:fill="auto"/>
            <w:noWrap/>
            <w:vAlign w:val="bottom"/>
            <w:hideMark/>
          </w:tcPr>
          <w:p w14:paraId="6B5B836B"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Quantità accettata</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30CD84C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576C79B9"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43" w:type="pct"/>
            <w:tcBorders>
              <w:top w:val="single" w:sz="4" w:space="0" w:color="auto"/>
              <w:left w:val="nil"/>
              <w:bottom w:val="single" w:sz="4" w:space="0" w:color="auto"/>
              <w:right w:val="single" w:sz="4" w:space="0" w:color="auto"/>
            </w:tcBorders>
            <w:shd w:val="clear" w:color="000000" w:fill="EEECE1"/>
            <w:noWrap/>
            <w:vAlign w:val="bottom"/>
            <w:hideMark/>
          </w:tcPr>
          <w:p w14:paraId="77869275"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8" w:type="pct"/>
            <w:tcBorders>
              <w:top w:val="single" w:sz="4" w:space="0" w:color="auto"/>
              <w:left w:val="nil"/>
              <w:bottom w:val="single" w:sz="4" w:space="0" w:color="auto"/>
              <w:right w:val="single" w:sz="4" w:space="0" w:color="auto"/>
            </w:tcBorders>
            <w:shd w:val="clear" w:color="000000" w:fill="EEECE1"/>
            <w:noWrap/>
            <w:vAlign w:val="bottom"/>
            <w:hideMark/>
          </w:tcPr>
          <w:p w14:paraId="00AD940F"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1E15B92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426DAFE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05019A2E"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984988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5EDB2C6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19437DA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single" w:sz="4" w:space="0" w:color="auto"/>
              <w:left w:val="nil"/>
              <w:bottom w:val="single" w:sz="4" w:space="0" w:color="auto"/>
              <w:right w:val="single" w:sz="4" w:space="0" w:color="auto"/>
            </w:tcBorders>
            <w:shd w:val="clear" w:color="000000" w:fill="EEECE1"/>
            <w:noWrap/>
            <w:vAlign w:val="bottom"/>
            <w:hideMark/>
          </w:tcPr>
          <w:p w14:paraId="4D394544"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Kg</w:t>
            </w:r>
          </w:p>
        </w:tc>
        <w:tc>
          <w:tcPr>
            <w:tcW w:w="87" w:type="pct"/>
            <w:tcBorders>
              <w:top w:val="nil"/>
              <w:left w:val="nil"/>
              <w:bottom w:val="nil"/>
              <w:right w:val="nil"/>
            </w:tcBorders>
            <w:shd w:val="clear" w:color="auto" w:fill="auto"/>
            <w:noWrap/>
            <w:vAlign w:val="bottom"/>
            <w:hideMark/>
          </w:tcPr>
          <w:p w14:paraId="29231F5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86" w:type="pct"/>
            <w:tcBorders>
              <w:top w:val="nil"/>
              <w:left w:val="nil"/>
              <w:bottom w:val="nil"/>
              <w:right w:val="nil"/>
            </w:tcBorders>
            <w:shd w:val="clear" w:color="auto" w:fill="auto"/>
            <w:noWrap/>
            <w:vAlign w:val="bottom"/>
            <w:hideMark/>
          </w:tcPr>
          <w:p w14:paraId="43770E93"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4976E46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712657A7"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97" w:type="pct"/>
            <w:gridSpan w:val="2"/>
            <w:tcBorders>
              <w:top w:val="nil"/>
              <w:left w:val="nil"/>
              <w:bottom w:val="nil"/>
              <w:right w:val="nil"/>
            </w:tcBorders>
            <w:shd w:val="clear" w:color="auto" w:fill="auto"/>
            <w:noWrap/>
            <w:vAlign w:val="bottom"/>
            <w:hideMark/>
          </w:tcPr>
          <w:p w14:paraId="66FD9FF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Causale:</w:t>
            </w:r>
          </w:p>
        </w:tc>
        <w:tc>
          <w:tcPr>
            <w:tcW w:w="104"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AEFDD11"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NC</w:t>
            </w:r>
          </w:p>
        </w:tc>
        <w:tc>
          <w:tcPr>
            <w:tcW w:w="777" w:type="pct"/>
            <w:tcBorders>
              <w:top w:val="single" w:sz="4" w:space="0" w:color="auto"/>
              <w:left w:val="nil"/>
              <w:bottom w:val="single" w:sz="4" w:space="0" w:color="auto"/>
              <w:right w:val="single" w:sz="4" w:space="0" w:color="auto"/>
            </w:tcBorders>
            <w:shd w:val="clear" w:color="000000" w:fill="EEECE1"/>
            <w:noWrap/>
            <w:vAlign w:val="bottom"/>
            <w:hideMark/>
          </w:tcPr>
          <w:p w14:paraId="4F00B070"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IR</w:t>
            </w:r>
          </w:p>
        </w:tc>
        <w:tc>
          <w:tcPr>
            <w:tcW w:w="137" w:type="pct"/>
            <w:tcBorders>
              <w:top w:val="single" w:sz="4" w:space="0" w:color="auto"/>
              <w:left w:val="nil"/>
              <w:bottom w:val="single" w:sz="4" w:space="0" w:color="auto"/>
              <w:right w:val="single" w:sz="4" w:space="0" w:color="auto"/>
            </w:tcBorders>
            <w:shd w:val="clear" w:color="000000" w:fill="EEECE1"/>
            <w:noWrap/>
            <w:vAlign w:val="bottom"/>
            <w:hideMark/>
          </w:tcPr>
          <w:p w14:paraId="687D9BAA"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822" w:type="pct"/>
            <w:gridSpan w:val="6"/>
            <w:tcBorders>
              <w:top w:val="single" w:sz="4" w:space="0" w:color="auto"/>
              <w:left w:val="nil"/>
              <w:bottom w:val="single" w:sz="4" w:space="0" w:color="auto"/>
              <w:right w:val="single" w:sz="4" w:space="0" w:color="000000"/>
            </w:tcBorders>
            <w:shd w:val="clear" w:color="000000" w:fill="EEECE1"/>
            <w:noWrap/>
            <w:vAlign w:val="bottom"/>
            <w:hideMark/>
          </w:tcPr>
          <w:p w14:paraId="35C9C6F0"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r>
      <w:tr w:rsidR="002B0DAB" w:rsidRPr="002B0DAB" w14:paraId="1AC7DAD3" w14:textId="77777777" w:rsidTr="00F15EE8">
        <w:trPr>
          <w:trHeight w:val="278"/>
        </w:trPr>
        <w:tc>
          <w:tcPr>
            <w:tcW w:w="857" w:type="pct"/>
            <w:gridSpan w:val="4"/>
            <w:tcBorders>
              <w:top w:val="nil"/>
              <w:left w:val="single" w:sz="4" w:space="0" w:color="auto"/>
              <w:bottom w:val="nil"/>
              <w:right w:val="nil"/>
            </w:tcBorders>
            <w:shd w:val="clear" w:color="auto" w:fill="auto"/>
            <w:noWrap/>
            <w:vAlign w:val="bottom"/>
            <w:hideMark/>
          </w:tcPr>
          <w:p w14:paraId="26BDC8FA" w14:textId="77777777" w:rsidR="002B0DAB" w:rsidRPr="002B0DAB" w:rsidRDefault="002B0DAB" w:rsidP="00F15EE8">
            <w:pPr>
              <w:spacing w:after="0" w:line="240" w:lineRule="auto"/>
              <w:jc w:val="right"/>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Quantità respinta</w:t>
            </w:r>
          </w:p>
        </w:tc>
        <w:tc>
          <w:tcPr>
            <w:tcW w:w="425" w:type="pct"/>
            <w:tcBorders>
              <w:top w:val="nil"/>
              <w:left w:val="single" w:sz="4" w:space="0" w:color="auto"/>
              <w:bottom w:val="single" w:sz="4" w:space="0" w:color="auto"/>
              <w:right w:val="single" w:sz="4" w:space="0" w:color="auto"/>
            </w:tcBorders>
            <w:shd w:val="clear" w:color="000000" w:fill="EEECE1"/>
            <w:noWrap/>
            <w:vAlign w:val="bottom"/>
            <w:hideMark/>
          </w:tcPr>
          <w:p w14:paraId="59D3E2EE"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425" w:type="pct"/>
            <w:tcBorders>
              <w:top w:val="nil"/>
              <w:left w:val="nil"/>
              <w:bottom w:val="single" w:sz="4" w:space="0" w:color="auto"/>
              <w:right w:val="single" w:sz="4" w:space="0" w:color="auto"/>
            </w:tcBorders>
            <w:shd w:val="clear" w:color="000000" w:fill="EEECE1"/>
            <w:noWrap/>
            <w:vAlign w:val="bottom"/>
            <w:hideMark/>
          </w:tcPr>
          <w:p w14:paraId="30B5A292"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432A9A46"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546D4419"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EDA56A9"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93B7A9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nil"/>
              <w:right w:val="nil"/>
            </w:tcBorders>
            <w:shd w:val="clear" w:color="auto" w:fill="auto"/>
            <w:noWrap/>
            <w:vAlign w:val="bottom"/>
            <w:hideMark/>
          </w:tcPr>
          <w:p w14:paraId="19DAF3F6"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86" w:type="pct"/>
            <w:tcBorders>
              <w:top w:val="nil"/>
              <w:left w:val="single" w:sz="4" w:space="0" w:color="auto"/>
              <w:bottom w:val="single" w:sz="4" w:space="0" w:color="auto"/>
              <w:right w:val="single" w:sz="4" w:space="0" w:color="auto"/>
            </w:tcBorders>
            <w:shd w:val="clear" w:color="000000" w:fill="EEECE1"/>
            <w:noWrap/>
            <w:vAlign w:val="bottom"/>
            <w:hideMark/>
          </w:tcPr>
          <w:p w14:paraId="7FCDD69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6AD6D5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1648756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74CCBF3D"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Kg</w:t>
            </w:r>
          </w:p>
        </w:tc>
        <w:tc>
          <w:tcPr>
            <w:tcW w:w="87" w:type="pct"/>
            <w:tcBorders>
              <w:top w:val="nil"/>
              <w:left w:val="nil"/>
              <w:bottom w:val="nil"/>
              <w:right w:val="nil"/>
            </w:tcBorders>
            <w:shd w:val="clear" w:color="auto" w:fill="auto"/>
            <w:noWrap/>
            <w:vAlign w:val="bottom"/>
            <w:hideMark/>
          </w:tcPr>
          <w:p w14:paraId="6DD18AA8"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86" w:type="pct"/>
            <w:tcBorders>
              <w:top w:val="nil"/>
              <w:left w:val="nil"/>
              <w:bottom w:val="nil"/>
              <w:right w:val="nil"/>
            </w:tcBorders>
            <w:shd w:val="clear" w:color="auto" w:fill="auto"/>
            <w:noWrap/>
            <w:vAlign w:val="bottom"/>
            <w:hideMark/>
          </w:tcPr>
          <w:p w14:paraId="1AC146D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03C7910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6" w:type="pct"/>
            <w:tcBorders>
              <w:top w:val="nil"/>
              <w:left w:val="nil"/>
              <w:bottom w:val="nil"/>
              <w:right w:val="nil"/>
            </w:tcBorders>
            <w:shd w:val="clear" w:color="auto" w:fill="auto"/>
            <w:noWrap/>
            <w:vAlign w:val="bottom"/>
            <w:hideMark/>
          </w:tcPr>
          <w:p w14:paraId="1A139B1A"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6" w:type="pct"/>
            <w:tcBorders>
              <w:top w:val="nil"/>
              <w:left w:val="nil"/>
              <w:bottom w:val="nil"/>
              <w:right w:val="nil"/>
            </w:tcBorders>
            <w:shd w:val="clear" w:color="auto" w:fill="auto"/>
            <w:noWrap/>
            <w:vAlign w:val="bottom"/>
            <w:hideMark/>
          </w:tcPr>
          <w:p w14:paraId="7D31FAF3"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2" w:type="pct"/>
            <w:tcBorders>
              <w:top w:val="nil"/>
              <w:left w:val="nil"/>
              <w:bottom w:val="nil"/>
              <w:right w:val="nil"/>
            </w:tcBorders>
            <w:shd w:val="clear" w:color="auto" w:fill="auto"/>
            <w:noWrap/>
            <w:vAlign w:val="bottom"/>
            <w:hideMark/>
          </w:tcPr>
          <w:p w14:paraId="0175399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4" w:type="pct"/>
            <w:tcBorders>
              <w:top w:val="nil"/>
              <w:left w:val="nil"/>
              <w:bottom w:val="nil"/>
              <w:right w:val="nil"/>
            </w:tcBorders>
            <w:shd w:val="clear" w:color="auto" w:fill="auto"/>
            <w:noWrap/>
            <w:vAlign w:val="bottom"/>
            <w:hideMark/>
          </w:tcPr>
          <w:p w14:paraId="092DF167"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4292B6B7"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178559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07898E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D8F03A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28CE64E"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26C0BB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60B1D7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5377175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FE392D1" w14:textId="77777777" w:rsidTr="00F15EE8">
        <w:trPr>
          <w:trHeight w:val="278"/>
        </w:trPr>
        <w:tc>
          <w:tcPr>
            <w:tcW w:w="857" w:type="pct"/>
            <w:gridSpan w:val="4"/>
            <w:tcBorders>
              <w:top w:val="nil"/>
              <w:left w:val="single" w:sz="4" w:space="0" w:color="auto"/>
              <w:bottom w:val="nil"/>
              <w:right w:val="nil"/>
            </w:tcBorders>
            <w:shd w:val="clear" w:color="auto" w:fill="auto"/>
            <w:vAlign w:val="center"/>
            <w:hideMark/>
          </w:tcPr>
          <w:p w14:paraId="00227F3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Ora/Data arrivo</w:t>
            </w:r>
          </w:p>
        </w:tc>
        <w:tc>
          <w:tcPr>
            <w:tcW w:w="425" w:type="pct"/>
            <w:tcBorders>
              <w:top w:val="nil"/>
              <w:left w:val="single" w:sz="4" w:space="0" w:color="auto"/>
              <w:bottom w:val="single" w:sz="4" w:space="0" w:color="auto"/>
              <w:right w:val="single" w:sz="4" w:space="0" w:color="auto"/>
            </w:tcBorders>
            <w:shd w:val="clear" w:color="000000" w:fill="EEECE1"/>
            <w:noWrap/>
            <w:vAlign w:val="bottom"/>
            <w:hideMark/>
          </w:tcPr>
          <w:p w14:paraId="4676003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425" w:type="pct"/>
            <w:tcBorders>
              <w:top w:val="nil"/>
              <w:left w:val="nil"/>
              <w:bottom w:val="single" w:sz="4" w:space="0" w:color="auto"/>
              <w:right w:val="single" w:sz="4" w:space="0" w:color="auto"/>
            </w:tcBorders>
            <w:shd w:val="clear" w:color="000000" w:fill="EEECE1"/>
            <w:noWrap/>
            <w:vAlign w:val="bottom"/>
            <w:hideMark/>
          </w:tcPr>
          <w:p w14:paraId="37F25B0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143" w:type="pct"/>
            <w:tcBorders>
              <w:top w:val="nil"/>
              <w:left w:val="nil"/>
              <w:bottom w:val="single" w:sz="4" w:space="0" w:color="auto"/>
              <w:right w:val="single" w:sz="4" w:space="0" w:color="auto"/>
            </w:tcBorders>
            <w:shd w:val="clear" w:color="000000" w:fill="EEECE1"/>
            <w:noWrap/>
            <w:vAlign w:val="bottom"/>
            <w:hideMark/>
          </w:tcPr>
          <w:p w14:paraId="6799F93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98" w:type="pct"/>
            <w:tcBorders>
              <w:top w:val="nil"/>
              <w:left w:val="nil"/>
              <w:bottom w:val="single" w:sz="4" w:space="0" w:color="auto"/>
              <w:right w:val="single" w:sz="4" w:space="0" w:color="auto"/>
            </w:tcBorders>
            <w:shd w:val="clear" w:color="000000" w:fill="EEECE1"/>
            <w:noWrap/>
            <w:vAlign w:val="bottom"/>
            <w:hideMark/>
          </w:tcPr>
          <w:p w14:paraId="18FBD57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center"/>
            <w:hideMark/>
          </w:tcPr>
          <w:p w14:paraId="1038AEBE"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86" w:type="pct"/>
            <w:tcBorders>
              <w:top w:val="nil"/>
              <w:left w:val="nil"/>
              <w:bottom w:val="single" w:sz="4" w:space="0" w:color="auto"/>
              <w:right w:val="single" w:sz="4" w:space="0" w:color="auto"/>
            </w:tcBorders>
            <w:shd w:val="clear" w:color="000000" w:fill="EEECE1"/>
            <w:noWrap/>
            <w:vAlign w:val="bottom"/>
            <w:hideMark/>
          </w:tcPr>
          <w:p w14:paraId="69945C34"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7BA22508"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86" w:type="pct"/>
            <w:tcBorders>
              <w:top w:val="nil"/>
              <w:left w:val="nil"/>
              <w:bottom w:val="single" w:sz="4" w:space="0" w:color="auto"/>
              <w:right w:val="single" w:sz="4" w:space="0" w:color="auto"/>
            </w:tcBorders>
            <w:shd w:val="clear" w:color="000000" w:fill="EEECE1"/>
            <w:noWrap/>
            <w:vAlign w:val="bottom"/>
            <w:hideMark/>
          </w:tcPr>
          <w:p w14:paraId="1673A490"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bottom"/>
            <w:hideMark/>
          </w:tcPr>
          <w:p w14:paraId="6D7CD724"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27" w:type="pct"/>
            <w:tcBorders>
              <w:top w:val="nil"/>
              <w:left w:val="nil"/>
              <w:bottom w:val="single" w:sz="4" w:space="0" w:color="auto"/>
              <w:right w:val="single" w:sz="4" w:space="0" w:color="auto"/>
            </w:tcBorders>
            <w:shd w:val="clear" w:color="000000" w:fill="EEECE1"/>
            <w:noWrap/>
            <w:vAlign w:val="bottom"/>
            <w:hideMark/>
          </w:tcPr>
          <w:p w14:paraId="69566E12"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97" w:type="pct"/>
            <w:tcBorders>
              <w:top w:val="nil"/>
              <w:left w:val="nil"/>
              <w:bottom w:val="nil"/>
              <w:right w:val="single" w:sz="4" w:space="0" w:color="auto"/>
            </w:tcBorders>
            <w:shd w:val="clear" w:color="000000" w:fill="EEECE1"/>
            <w:noWrap/>
            <w:vAlign w:val="bottom"/>
            <w:hideMark/>
          </w:tcPr>
          <w:p w14:paraId="33C99B41"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470" w:type="pct"/>
            <w:gridSpan w:val="5"/>
            <w:tcBorders>
              <w:top w:val="nil"/>
              <w:left w:val="nil"/>
              <w:bottom w:val="nil"/>
              <w:right w:val="nil"/>
            </w:tcBorders>
            <w:shd w:val="clear" w:color="auto" w:fill="auto"/>
            <w:noWrap/>
            <w:vAlign w:val="bottom"/>
            <w:hideMark/>
          </w:tcPr>
          <w:p w14:paraId="5855E9F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Firma del Destinatario:</w:t>
            </w:r>
          </w:p>
        </w:tc>
        <w:tc>
          <w:tcPr>
            <w:tcW w:w="1931" w:type="pct"/>
            <w:gridSpan w:val="10"/>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72FDDBBB"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5A8810E8" w14:textId="77777777" w:rsidTr="00F15EE8">
        <w:trPr>
          <w:trHeight w:val="278"/>
        </w:trPr>
        <w:tc>
          <w:tcPr>
            <w:tcW w:w="38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841566"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13) Trasbordo parziale</w:t>
            </w:r>
          </w:p>
        </w:tc>
        <w:tc>
          <w:tcPr>
            <w:tcW w:w="2121" w:type="pct"/>
            <w:gridSpan w:val="11"/>
            <w:tcBorders>
              <w:top w:val="single" w:sz="4" w:space="0" w:color="auto"/>
              <w:left w:val="nil"/>
              <w:bottom w:val="nil"/>
              <w:right w:val="nil"/>
            </w:tcBorders>
            <w:shd w:val="clear" w:color="auto" w:fill="auto"/>
            <w:noWrap/>
            <w:vAlign w:val="bottom"/>
            <w:hideMark/>
          </w:tcPr>
          <w:p w14:paraId="6E35A9BE"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 nuovo trasport. o produttore originario</w:t>
            </w:r>
          </w:p>
        </w:tc>
        <w:tc>
          <w:tcPr>
            <w:tcW w:w="2498" w:type="pct"/>
            <w:gridSpan w:val="16"/>
            <w:tcBorders>
              <w:top w:val="single" w:sz="4" w:space="0" w:color="auto"/>
              <w:left w:val="single" w:sz="4" w:space="0" w:color="auto"/>
              <w:bottom w:val="single" w:sz="4" w:space="0" w:color="000000"/>
              <w:right w:val="single" w:sz="4" w:space="0" w:color="000000"/>
            </w:tcBorders>
            <w:shd w:val="clear" w:color="000000" w:fill="EEECE1"/>
            <w:noWrap/>
            <w:vAlign w:val="bottom"/>
            <w:hideMark/>
          </w:tcPr>
          <w:p w14:paraId="1BBDC700"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4DBED15"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30FD802E"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75" w:type="pct"/>
            <w:tcBorders>
              <w:top w:val="nil"/>
              <w:left w:val="nil"/>
              <w:bottom w:val="nil"/>
              <w:right w:val="nil"/>
            </w:tcBorders>
            <w:shd w:val="clear" w:color="auto" w:fill="auto"/>
            <w:noWrap/>
            <w:vAlign w:val="bottom"/>
            <w:hideMark/>
          </w:tcPr>
          <w:p w14:paraId="082B2DC5"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B8795D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1B8D1B1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single" w:sz="4" w:space="0" w:color="auto"/>
              <w:left w:val="nil"/>
              <w:bottom w:val="single" w:sz="4" w:space="0" w:color="auto"/>
              <w:right w:val="single" w:sz="4" w:space="0" w:color="auto"/>
            </w:tcBorders>
            <w:shd w:val="clear" w:color="000000" w:fill="EEECE1"/>
            <w:noWrap/>
            <w:vAlign w:val="bottom"/>
            <w:hideMark/>
          </w:tcPr>
          <w:p w14:paraId="0F546F0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single" w:sz="4" w:space="0" w:color="auto"/>
              <w:left w:val="nil"/>
              <w:bottom w:val="single" w:sz="4" w:space="0" w:color="auto"/>
              <w:right w:val="single" w:sz="4" w:space="0" w:color="auto"/>
            </w:tcBorders>
            <w:shd w:val="clear" w:color="000000" w:fill="EEECE1"/>
            <w:noWrap/>
            <w:vAlign w:val="bottom"/>
            <w:hideMark/>
          </w:tcPr>
          <w:p w14:paraId="3533880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14F6486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4743E19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12335A9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5726434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71F06D2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2F99953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31FE439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02748F5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CABC40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748B84E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27766C4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0524E26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nil"/>
              <w:right w:val="nil"/>
            </w:tcBorders>
            <w:shd w:val="clear" w:color="auto" w:fill="auto"/>
            <w:noWrap/>
            <w:vAlign w:val="bottom"/>
            <w:hideMark/>
          </w:tcPr>
          <w:p w14:paraId="730E072B"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04" w:type="pct"/>
            <w:tcBorders>
              <w:top w:val="nil"/>
              <w:left w:val="nil"/>
              <w:bottom w:val="nil"/>
              <w:right w:val="nil"/>
            </w:tcBorders>
            <w:shd w:val="clear" w:color="auto" w:fill="auto"/>
            <w:noWrap/>
            <w:vAlign w:val="bottom"/>
            <w:hideMark/>
          </w:tcPr>
          <w:p w14:paraId="7C35EB9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3B9BDA2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50C92A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E623ED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A11D73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979036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2859F9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B48AE7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E59C4B3"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r>
      <w:tr w:rsidR="002B0DAB" w:rsidRPr="002B0DAB" w14:paraId="20C00405"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04230165"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900" w:type="pct"/>
            <w:gridSpan w:val="2"/>
            <w:tcBorders>
              <w:top w:val="nil"/>
              <w:left w:val="nil"/>
              <w:bottom w:val="nil"/>
              <w:right w:val="nil"/>
            </w:tcBorders>
            <w:shd w:val="clear" w:color="auto" w:fill="auto"/>
            <w:noWrap/>
            <w:vAlign w:val="bottom"/>
            <w:hideMark/>
          </w:tcPr>
          <w:p w14:paraId="4DF92D19"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 FIR:</w:t>
            </w:r>
          </w:p>
        </w:tc>
        <w:tc>
          <w:tcPr>
            <w:tcW w:w="425" w:type="pct"/>
            <w:tcBorders>
              <w:top w:val="nil"/>
              <w:left w:val="single" w:sz="4" w:space="0" w:color="auto"/>
              <w:bottom w:val="single" w:sz="4" w:space="0" w:color="auto"/>
              <w:right w:val="single" w:sz="4" w:space="0" w:color="auto"/>
            </w:tcBorders>
            <w:shd w:val="clear" w:color="000000" w:fill="EEECE1"/>
            <w:noWrap/>
            <w:vAlign w:val="bottom"/>
            <w:hideMark/>
          </w:tcPr>
          <w:p w14:paraId="6B43F4C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2911F77E"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31507304"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6593CE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882BC6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A822B0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EB8CE0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2C4EEB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0807765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2154C67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4C4FC18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ABFB47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nil"/>
              <w:right w:val="nil"/>
            </w:tcBorders>
            <w:shd w:val="clear" w:color="auto" w:fill="auto"/>
            <w:noWrap/>
            <w:vAlign w:val="bottom"/>
            <w:hideMark/>
          </w:tcPr>
          <w:p w14:paraId="177A9545"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96" w:type="pct"/>
            <w:tcBorders>
              <w:top w:val="nil"/>
              <w:left w:val="nil"/>
              <w:bottom w:val="nil"/>
              <w:right w:val="nil"/>
            </w:tcBorders>
            <w:shd w:val="clear" w:color="auto" w:fill="auto"/>
            <w:noWrap/>
            <w:vAlign w:val="bottom"/>
            <w:hideMark/>
          </w:tcPr>
          <w:p w14:paraId="54BD245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6" w:type="pct"/>
            <w:tcBorders>
              <w:top w:val="nil"/>
              <w:left w:val="nil"/>
              <w:bottom w:val="nil"/>
              <w:right w:val="nil"/>
            </w:tcBorders>
            <w:shd w:val="clear" w:color="auto" w:fill="auto"/>
            <w:noWrap/>
            <w:vAlign w:val="bottom"/>
            <w:hideMark/>
          </w:tcPr>
          <w:p w14:paraId="7728519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92" w:type="pct"/>
            <w:tcBorders>
              <w:top w:val="nil"/>
              <w:left w:val="nil"/>
              <w:bottom w:val="nil"/>
              <w:right w:val="nil"/>
            </w:tcBorders>
            <w:shd w:val="clear" w:color="auto" w:fill="auto"/>
            <w:noWrap/>
            <w:vAlign w:val="bottom"/>
            <w:hideMark/>
          </w:tcPr>
          <w:p w14:paraId="60CEA68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04" w:type="pct"/>
            <w:tcBorders>
              <w:top w:val="nil"/>
              <w:left w:val="nil"/>
              <w:bottom w:val="nil"/>
              <w:right w:val="nil"/>
            </w:tcBorders>
            <w:shd w:val="clear" w:color="auto" w:fill="auto"/>
            <w:noWrap/>
            <w:vAlign w:val="bottom"/>
            <w:hideMark/>
          </w:tcPr>
          <w:p w14:paraId="72D699E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2DDBE4A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7DEAB8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4687A3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1724A39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73A38528"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338320F"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7DE56441"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44406A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r>
      <w:tr w:rsidR="002B0DAB" w:rsidRPr="002B0DAB" w14:paraId="5858C006"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0166F502"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467" w:type="pct"/>
            <w:gridSpan w:val="4"/>
            <w:tcBorders>
              <w:top w:val="nil"/>
              <w:left w:val="nil"/>
              <w:bottom w:val="nil"/>
              <w:right w:val="nil"/>
            </w:tcBorders>
            <w:shd w:val="clear" w:color="auto" w:fill="auto"/>
            <w:noWrap/>
            <w:vAlign w:val="bottom"/>
            <w:hideMark/>
          </w:tcPr>
          <w:p w14:paraId="65D2024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xml:space="preserve">Quantità residua: </w:t>
            </w:r>
          </w:p>
        </w:tc>
        <w:tc>
          <w:tcPr>
            <w:tcW w:w="98" w:type="pct"/>
            <w:tcBorders>
              <w:top w:val="nil"/>
              <w:left w:val="single" w:sz="4" w:space="0" w:color="auto"/>
              <w:bottom w:val="single" w:sz="4" w:space="0" w:color="auto"/>
              <w:right w:val="single" w:sz="4" w:space="0" w:color="auto"/>
            </w:tcBorders>
            <w:shd w:val="clear" w:color="000000" w:fill="EEECE1"/>
            <w:noWrap/>
            <w:vAlign w:val="bottom"/>
            <w:hideMark/>
          </w:tcPr>
          <w:p w14:paraId="44AD37C1"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440B8A3"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01F810A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4A44697"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D34D9D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F96B6F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nil"/>
              <w:right w:val="nil"/>
            </w:tcBorders>
            <w:shd w:val="clear" w:color="auto" w:fill="auto"/>
            <w:noWrap/>
            <w:vAlign w:val="bottom"/>
            <w:hideMark/>
          </w:tcPr>
          <w:p w14:paraId="53F53C94"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97" w:type="pct"/>
            <w:tcBorders>
              <w:top w:val="nil"/>
              <w:left w:val="single" w:sz="4" w:space="0" w:color="auto"/>
              <w:bottom w:val="single" w:sz="4" w:space="0" w:color="auto"/>
              <w:right w:val="single" w:sz="4" w:space="0" w:color="auto"/>
            </w:tcBorders>
            <w:shd w:val="clear" w:color="000000" w:fill="EEECE1"/>
            <w:noWrap/>
            <w:vAlign w:val="bottom"/>
            <w:hideMark/>
          </w:tcPr>
          <w:p w14:paraId="0221CB8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658940F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D8D746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single" w:sz="4" w:space="0" w:color="auto"/>
              <w:left w:val="nil"/>
              <w:bottom w:val="single" w:sz="4" w:space="0" w:color="auto"/>
              <w:right w:val="single" w:sz="4" w:space="0" w:color="auto"/>
            </w:tcBorders>
            <w:shd w:val="clear" w:color="000000" w:fill="EEECE1"/>
            <w:noWrap/>
            <w:vAlign w:val="bottom"/>
            <w:hideMark/>
          </w:tcPr>
          <w:p w14:paraId="16B6B6BC"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Kg</w:t>
            </w:r>
          </w:p>
        </w:tc>
        <w:tc>
          <w:tcPr>
            <w:tcW w:w="202" w:type="pct"/>
            <w:gridSpan w:val="2"/>
            <w:tcBorders>
              <w:top w:val="nil"/>
              <w:left w:val="nil"/>
              <w:bottom w:val="nil"/>
              <w:right w:val="nil"/>
            </w:tcBorders>
            <w:shd w:val="clear" w:color="auto" w:fill="auto"/>
            <w:noWrap/>
            <w:vAlign w:val="bottom"/>
            <w:hideMark/>
          </w:tcPr>
          <w:p w14:paraId="7A8D09A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Causale:</w:t>
            </w:r>
          </w:p>
        </w:tc>
        <w:tc>
          <w:tcPr>
            <w:tcW w:w="1931" w:type="pct"/>
            <w:gridSpan w:val="10"/>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FB9720B"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2CC47DD9"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5FCB9094"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467" w:type="pct"/>
            <w:gridSpan w:val="4"/>
            <w:tcBorders>
              <w:top w:val="nil"/>
              <w:left w:val="nil"/>
              <w:bottom w:val="single" w:sz="4" w:space="0" w:color="auto"/>
              <w:right w:val="single" w:sz="4" w:space="0" w:color="000000"/>
            </w:tcBorders>
            <w:shd w:val="clear" w:color="auto" w:fill="auto"/>
            <w:noWrap/>
            <w:vAlign w:val="bottom"/>
            <w:hideMark/>
          </w:tcPr>
          <w:p w14:paraId="1F7654E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98" w:type="pct"/>
            <w:tcBorders>
              <w:top w:val="nil"/>
              <w:left w:val="nil"/>
              <w:bottom w:val="single" w:sz="4" w:space="0" w:color="auto"/>
              <w:right w:val="single" w:sz="4" w:space="0" w:color="auto"/>
            </w:tcBorders>
            <w:shd w:val="clear" w:color="000000" w:fill="EEECE1"/>
            <w:noWrap/>
            <w:vAlign w:val="bottom"/>
            <w:hideMark/>
          </w:tcPr>
          <w:p w14:paraId="19A42BA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A2AE08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9F3C25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772E7F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E397AD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E2B80D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05F9E0E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5E35542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auto" w:fill="auto"/>
            <w:noWrap/>
            <w:vAlign w:val="bottom"/>
            <w:hideMark/>
          </w:tcPr>
          <w:p w14:paraId="3EEB623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nil"/>
            </w:tcBorders>
            <w:shd w:val="clear" w:color="auto" w:fill="auto"/>
            <w:noWrap/>
            <w:vAlign w:val="bottom"/>
            <w:hideMark/>
          </w:tcPr>
          <w:p w14:paraId="6724D63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0B39DE5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4613362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6" w:type="pct"/>
            <w:tcBorders>
              <w:top w:val="nil"/>
              <w:left w:val="nil"/>
              <w:bottom w:val="single" w:sz="4" w:space="0" w:color="auto"/>
              <w:right w:val="nil"/>
            </w:tcBorders>
            <w:shd w:val="clear" w:color="auto" w:fill="auto"/>
            <w:noWrap/>
            <w:vAlign w:val="bottom"/>
            <w:hideMark/>
          </w:tcPr>
          <w:p w14:paraId="6A103BE5"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nil"/>
              <w:left w:val="nil"/>
              <w:bottom w:val="single" w:sz="4" w:space="0" w:color="auto"/>
              <w:right w:val="nil"/>
            </w:tcBorders>
            <w:shd w:val="clear" w:color="auto" w:fill="auto"/>
            <w:noWrap/>
            <w:vAlign w:val="bottom"/>
            <w:hideMark/>
          </w:tcPr>
          <w:p w14:paraId="0BD6AAF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nil"/>
            </w:tcBorders>
            <w:shd w:val="clear" w:color="auto" w:fill="auto"/>
            <w:noWrap/>
            <w:vAlign w:val="bottom"/>
            <w:hideMark/>
          </w:tcPr>
          <w:p w14:paraId="4569995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nil"/>
            </w:tcBorders>
            <w:shd w:val="clear" w:color="auto" w:fill="auto"/>
            <w:noWrap/>
            <w:vAlign w:val="bottom"/>
            <w:hideMark/>
          </w:tcPr>
          <w:p w14:paraId="7F2CE07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77AB4B9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17F68C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FE33F16"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BF7E99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0C9067C"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B0A7CDC"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2C64A96D"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r>
      <w:tr w:rsidR="002B0DAB" w:rsidRPr="002B0DAB" w14:paraId="0A33F22D" w14:textId="77777777" w:rsidTr="00F15EE8">
        <w:trPr>
          <w:trHeight w:val="278"/>
        </w:trPr>
        <w:tc>
          <w:tcPr>
            <w:tcW w:w="3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CB55B" w14:textId="77777777" w:rsidR="002B0DAB" w:rsidRPr="002B0DAB" w:rsidRDefault="002B0DAB" w:rsidP="00F15EE8">
            <w:pPr>
              <w:spacing w:after="0" w:line="240" w:lineRule="auto"/>
              <w:jc w:val="center"/>
              <w:rPr>
                <w:rFonts w:ascii="Times New Roman" w:eastAsia="Times New Roman" w:hAnsi="Times New Roman" w:cs="Times New Roman"/>
                <w:b/>
                <w:bCs/>
                <w:sz w:val="16"/>
                <w:szCs w:val="16"/>
                <w:lang w:eastAsia="it-IT"/>
              </w:rPr>
            </w:pPr>
            <w:r w:rsidRPr="002B0DAB">
              <w:rPr>
                <w:rFonts w:ascii="Times New Roman" w:eastAsia="Times New Roman" w:hAnsi="Times New Roman" w:cs="Times New Roman"/>
                <w:b/>
                <w:bCs/>
                <w:sz w:val="16"/>
                <w:szCs w:val="16"/>
                <w:lang w:eastAsia="it-IT"/>
              </w:rPr>
              <w:t>14) Trasbordo totale</w:t>
            </w:r>
          </w:p>
        </w:tc>
        <w:tc>
          <w:tcPr>
            <w:tcW w:w="1737" w:type="pct"/>
            <w:gridSpan w:val="7"/>
            <w:tcBorders>
              <w:top w:val="single" w:sz="4" w:space="0" w:color="auto"/>
              <w:left w:val="nil"/>
              <w:bottom w:val="nil"/>
              <w:right w:val="nil"/>
            </w:tcBorders>
            <w:shd w:val="clear" w:color="auto" w:fill="auto"/>
            <w:noWrap/>
            <w:vAlign w:val="bottom"/>
            <w:hideMark/>
          </w:tcPr>
          <w:p w14:paraId="2D6612C7"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 nuovo trasportatore:</w:t>
            </w:r>
          </w:p>
        </w:tc>
        <w:tc>
          <w:tcPr>
            <w:tcW w:w="86" w:type="pct"/>
            <w:tcBorders>
              <w:top w:val="nil"/>
              <w:left w:val="single" w:sz="4" w:space="0" w:color="auto"/>
              <w:bottom w:val="single" w:sz="4" w:space="0" w:color="auto"/>
              <w:right w:val="single" w:sz="4" w:space="0" w:color="auto"/>
            </w:tcBorders>
            <w:shd w:val="clear" w:color="000000" w:fill="EEECE1"/>
            <w:noWrap/>
            <w:vAlign w:val="bottom"/>
            <w:hideMark/>
          </w:tcPr>
          <w:p w14:paraId="3FEB2CA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C1CE86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C0BD45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2CDEC8A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79C58D5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2ACBD2B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85F926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3580E7D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2D4AFC3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30B9E2E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nil"/>
              <w:left w:val="nil"/>
              <w:bottom w:val="single" w:sz="4" w:space="0" w:color="auto"/>
              <w:right w:val="single" w:sz="4" w:space="0" w:color="auto"/>
            </w:tcBorders>
            <w:shd w:val="clear" w:color="000000" w:fill="EEECE1"/>
            <w:noWrap/>
            <w:vAlign w:val="bottom"/>
            <w:hideMark/>
          </w:tcPr>
          <w:p w14:paraId="6641ADF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single" w:sz="4" w:space="0" w:color="auto"/>
            </w:tcBorders>
            <w:shd w:val="clear" w:color="000000" w:fill="EEECE1"/>
            <w:noWrap/>
            <w:vAlign w:val="bottom"/>
            <w:hideMark/>
          </w:tcPr>
          <w:p w14:paraId="00BC1A4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single" w:sz="4" w:space="0" w:color="auto"/>
            </w:tcBorders>
            <w:shd w:val="clear" w:color="000000" w:fill="EEECE1"/>
            <w:noWrap/>
            <w:vAlign w:val="bottom"/>
            <w:hideMark/>
          </w:tcPr>
          <w:p w14:paraId="4B49C49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68073BF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7894E5C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0340A63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623657F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59DA58F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28947E6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63C1505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5B231C1E"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05DE504A" w14:textId="77777777" w:rsidR="002B0DAB" w:rsidRPr="002B0DAB" w:rsidRDefault="002B0DAB" w:rsidP="00F15EE8">
            <w:pPr>
              <w:spacing w:after="0" w:line="240" w:lineRule="auto"/>
              <w:rPr>
                <w:rFonts w:ascii="Times New Roman" w:eastAsia="Times New Roman" w:hAnsi="Times New Roman" w:cs="Times New Roman"/>
                <w:b/>
                <w:bCs/>
                <w:sz w:val="16"/>
                <w:szCs w:val="16"/>
                <w:lang w:eastAsia="it-IT"/>
              </w:rPr>
            </w:pPr>
          </w:p>
        </w:tc>
        <w:tc>
          <w:tcPr>
            <w:tcW w:w="1324" w:type="pct"/>
            <w:gridSpan w:val="3"/>
            <w:tcBorders>
              <w:top w:val="nil"/>
              <w:left w:val="nil"/>
              <w:bottom w:val="nil"/>
              <w:right w:val="nil"/>
            </w:tcBorders>
            <w:shd w:val="clear" w:color="auto" w:fill="auto"/>
            <w:noWrap/>
            <w:vAlign w:val="bottom"/>
            <w:hideMark/>
          </w:tcPr>
          <w:p w14:paraId="3CBAD33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Targa mezzo</w:t>
            </w:r>
          </w:p>
        </w:tc>
        <w:tc>
          <w:tcPr>
            <w:tcW w:w="143" w:type="pct"/>
            <w:tcBorders>
              <w:top w:val="nil"/>
              <w:left w:val="nil"/>
              <w:bottom w:val="nil"/>
              <w:right w:val="single" w:sz="4" w:space="0" w:color="auto"/>
            </w:tcBorders>
            <w:shd w:val="clear" w:color="auto" w:fill="auto"/>
            <w:noWrap/>
            <w:vAlign w:val="bottom"/>
            <w:hideMark/>
          </w:tcPr>
          <w:p w14:paraId="6646B96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8" w:type="pct"/>
            <w:tcBorders>
              <w:top w:val="single" w:sz="4" w:space="0" w:color="auto"/>
              <w:left w:val="nil"/>
              <w:bottom w:val="nil"/>
              <w:right w:val="single" w:sz="4" w:space="0" w:color="auto"/>
            </w:tcBorders>
            <w:shd w:val="clear" w:color="000000" w:fill="EEECE1"/>
            <w:noWrap/>
            <w:vAlign w:val="bottom"/>
            <w:hideMark/>
          </w:tcPr>
          <w:p w14:paraId="42429F7F"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nil"/>
              <w:right w:val="single" w:sz="4" w:space="0" w:color="auto"/>
            </w:tcBorders>
            <w:shd w:val="clear" w:color="000000" w:fill="EEECE1"/>
            <w:noWrap/>
            <w:vAlign w:val="bottom"/>
            <w:hideMark/>
          </w:tcPr>
          <w:p w14:paraId="10ED9C23"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nil"/>
              <w:right w:val="single" w:sz="4" w:space="0" w:color="auto"/>
            </w:tcBorders>
            <w:shd w:val="clear" w:color="000000" w:fill="EEECE1"/>
            <w:noWrap/>
            <w:vAlign w:val="bottom"/>
            <w:hideMark/>
          </w:tcPr>
          <w:p w14:paraId="068BABC2"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nil"/>
              <w:right w:val="single" w:sz="4" w:space="0" w:color="auto"/>
            </w:tcBorders>
            <w:shd w:val="clear" w:color="000000" w:fill="EEECE1"/>
            <w:noWrap/>
            <w:vAlign w:val="bottom"/>
            <w:hideMark/>
          </w:tcPr>
          <w:p w14:paraId="3748D811"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nil"/>
              <w:right w:val="single" w:sz="4" w:space="0" w:color="auto"/>
            </w:tcBorders>
            <w:shd w:val="clear" w:color="000000" w:fill="EEECE1"/>
            <w:noWrap/>
            <w:vAlign w:val="bottom"/>
            <w:hideMark/>
          </w:tcPr>
          <w:p w14:paraId="0095CC90"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nil"/>
              <w:right w:val="single" w:sz="4" w:space="0" w:color="auto"/>
            </w:tcBorders>
            <w:shd w:val="clear" w:color="000000" w:fill="EEECE1"/>
            <w:noWrap/>
            <w:vAlign w:val="bottom"/>
            <w:hideMark/>
          </w:tcPr>
          <w:p w14:paraId="0DD54F43"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27" w:type="pct"/>
            <w:tcBorders>
              <w:top w:val="nil"/>
              <w:left w:val="nil"/>
              <w:bottom w:val="nil"/>
              <w:right w:val="single" w:sz="4" w:space="0" w:color="auto"/>
            </w:tcBorders>
            <w:shd w:val="clear" w:color="000000" w:fill="EEECE1"/>
            <w:noWrap/>
            <w:vAlign w:val="bottom"/>
            <w:hideMark/>
          </w:tcPr>
          <w:p w14:paraId="4B4E717E"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7" w:type="pct"/>
            <w:tcBorders>
              <w:top w:val="nil"/>
              <w:left w:val="nil"/>
              <w:bottom w:val="nil"/>
              <w:right w:val="nil"/>
            </w:tcBorders>
            <w:shd w:val="clear" w:color="auto" w:fill="auto"/>
            <w:noWrap/>
            <w:vAlign w:val="bottom"/>
            <w:hideMark/>
          </w:tcPr>
          <w:p w14:paraId="1B64BDF0"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364" w:type="pct"/>
            <w:gridSpan w:val="4"/>
            <w:tcBorders>
              <w:top w:val="nil"/>
              <w:left w:val="nil"/>
              <w:bottom w:val="nil"/>
              <w:right w:val="nil"/>
            </w:tcBorders>
            <w:shd w:val="clear" w:color="auto" w:fill="auto"/>
            <w:noWrap/>
            <w:vAlign w:val="bottom"/>
            <w:hideMark/>
          </w:tcPr>
          <w:p w14:paraId="02D7632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xml:space="preserve">Targa rimorchio </w:t>
            </w:r>
          </w:p>
        </w:tc>
        <w:tc>
          <w:tcPr>
            <w:tcW w:w="106" w:type="pct"/>
            <w:tcBorders>
              <w:top w:val="nil"/>
              <w:left w:val="single" w:sz="4" w:space="0" w:color="auto"/>
              <w:bottom w:val="single" w:sz="4" w:space="0" w:color="auto"/>
              <w:right w:val="single" w:sz="4" w:space="0" w:color="auto"/>
            </w:tcBorders>
            <w:shd w:val="clear" w:color="000000" w:fill="EEECE1"/>
            <w:noWrap/>
            <w:vAlign w:val="bottom"/>
            <w:hideMark/>
          </w:tcPr>
          <w:p w14:paraId="1C0477A9"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nil"/>
              <w:left w:val="nil"/>
              <w:bottom w:val="single" w:sz="4" w:space="0" w:color="auto"/>
              <w:right w:val="single" w:sz="4" w:space="0" w:color="auto"/>
            </w:tcBorders>
            <w:shd w:val="clear" w:color="000000" w:fill="EEECE1"/>
            <w:noWrap/>
            <w:vAlign w:val="bottom"/>
            <w:hideMark/>
          </w:tcPr>
          <w:p w14:paraId="726F5EB8"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single" w:sz="4" w:space="0" w:color="auto"/>
            </w:tcBorders>
            <w:shd w:val="clear" w:color="000000" w:fill="EEECE1"/>
            <w:noWrap/>
            <w:vAlign w:val="bottom"/>
            <w:hideMark/>
          </w:tcPr>
          <w:p w14:paraId="35919EE6"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single" w:sz="4" w:space="0" w:color="auto"/>
            </w:tcBorders>
            <w:shd w:val="clear" w:color="000000" w:fill="EEECE1"/>
            <w:noWrap/>
            <w:vAlign w:val="bottom"/>
            <w:hideMark/>
          </w:tcPr>
          <w:p w14:paraId="2E89A051"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70D81731"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2CFEB5DA"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42933A32"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252C6D60"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p>
        </w:tc>
        <w:tc>
          <w:tcPr>
            <w:tcW w:w="137" w:type="pct"/>
            <w:tcBorders>
              <w:top w:val="nil"/>
              <w:left w:val="nil"/>
              <w:bottom w:val="nil"/>
              <w:right w:val="nil"/>
            </w:tcBorders>
            <w:shd w:val="clear" w:color="auto" w:fill="auto"/>
            <w:noWrap/>
            <w:vAlign w:val="bottom"/>
            <w:hideMark/>
          </w:tcPr>
          <w:p w14:paraId="346CD437"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4E1621B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42192EB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0BB8D20B"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6CFA96B8" w14:textId="77777777" w:rsidR="002B0DAB" w:rsidRPr="002B0DAB" w:rsidRDefault="002B0DAB" w:rsidP="00F15EE8">
            <w:pPr>
              <w:spacing w:after="0" w:line="240" w:lineRule="auto"/>
              <w:rPr>
                <w:rFonts w:ascii="Times New Roman" w:eastAsia="Times New Roman" w:hAnsi="Times New Roman" w:cs="Times New Roman"/>
                <w:b/>
                <w:bCs/>
                <w:sz w:val="16"/>
                <w:szCs w:val="16"/>
                <w:lang w:eastAsia="it-IT"/>
              </w:rPr>
            </w:pPr>
          </w:p>
        </w:tc>
        <w:tc>
          <w:tcPr>
            <w:tcW w:w="900" w:type="pct"/>
            <w:gridSpan w:val="2"/>
            <w:tcBorders>
              <w:top w:val="nil"/>
              <w:left w:val="nil"/>
              <w:bottom w:val="nil"/>
              <w:right w:val="single" w:sz="4" w:space="0" w:color="000000"/>
            </w:tcBorders>
            <w:shd w:val="clear" w:color="auto" w:fill="auto"/>
            <w:noWrap/>
            <w:vAlign w:val="bottom"/>
            <w:hideMark/>
          </w:tcPr>
          <w:p w14:paraId="6474F94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768C942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single" w:sz="4" w:space="0" w:color="auto"/>
              <w:left w:val="nil"/>
              <w:bottom w:val="single" w:sz="4" w:space="0" w:color="auto"/>
              <w:right w:val="single" w:sz="4" w:space="0" w:color="auto"/>
            </w:tcBorders>
            <w:shd w:val="clear" w:color="000000" w:fill="EEECE1"/>
            <w:noWrap/>
            <w:vAlign w:val="bottom"/>
            <w:hideMark/>
          </w:tcPr>
          <w:p w14:paraId="0A1D6BB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single" w:sz="4" w:space="0" w:color="auto"/>
              <w:left w:val="nil"/>
              <w:bottom w:val="single" w:sz="4" w:space="0" w:color="auto"/>
              <w:right w:val="single" w:sz="4" w:space="0" w:color="auto"/>
            </w:tcBorders>
            <w:shd w:val="clear" w:color="000000" w:fill="EEECE1"/>
            <w:noWrap/>
            <w:vAlign w:val="bottom"/>
            <w:hideMark/>
          </w:tcPr>
          <w:p w14:paraId="25B9747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56B6BDA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3B97364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330AA7A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3ACF55D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3F1BEEB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2DA1E0B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single" w:sz="4" w:space="0" w:color="auto"/>
              <w:left w:val="nil"/>
              <w:bottom w:val="single" w:sz="4" w:space="0" w:color="auto"/>
              <w:right w:val="single" w:sz="4" w:space="0" w:color="auto"/>
            </w:tcBorders>
            <w:shd w:val="clear" w:color="000000" w:fill="EEECE1"/>
            <w:noWrap/>
            <w:vAlign w:val="bottom"/>
            <w:hideMark/>
          </w:tcPr>
          <w:p w14:paraId="3637689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single" w:sz="4" w:space="0" w:color="auto"/>
              <w:left w:val="nil"/>
              <w:bottom w:val="single" w:sz="4" w:space="0" w:color="auto"/>
              <w:right w:val="single" w:sz="4" w:space="0" w:color="auto"/>
            </w:tcBorders>
            <w:shd w:val="clear" w:color="000000" w:fill="EEECE1"/>
            <w:noWrap/>
            <w:vAlign w:val="bottom"/>
            <w:hideMark/>
          </w:tcPr>
          <w:p w14:paraId="06B4FA1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67EC3BB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single" w:sz="4" w:space="0" w:color="auto"/>
              <w:left w:val="nil"/>
              <w:bottom w:val="single" w:sz="4" w:space="0" w:color="auto"/>
              <w:right w:val="single" w:sz="4" w:space="0" w:color="auto"/>
            </w:tcBorders>
            <w:shd w:val="clear" w:color="000000" w:fill="EEECE1"/>
            <w:noWrap/>
            <w:vAlign w:val="bottom"/>
            <w:hideMark/>
          </w:tcPr>
          <w:p w14:paraId="6CBCE8F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single" w:sz="4" w:space="0" w:color="auto"/>
              <w:left w:val="nil"/>
              <w:bottom w:val="single" w:sz="4" w:space="0" w:color="auto"/>
              <w:right w:val="single" w:sz="4" w:space="0" w:color="auto"/>
            </w:tcBorders>
            <w:shd w:val="clear" w:color="000000" w:fill="EEECE1"/>
            <w:noWrap/>
            <w:vAlign w:val="bottom"/>
            <w:hideMark/>
          </w:tcPr>
          <w:p w14:paraId="2642897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619FD75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single" w:sz="4" w:space="0" w:color="auto"/>
              <w:right w:val="single" w:sz="4" w:space="0" w:color="auto"/>
            </w:tcBorders>
            <w:shd w:val="clear" w:color="000000" w:fill="EEECE1"/>
            <w:noWrap/>
            <w:vAlign w:val="bottom"/>
            <w:hideMark/>
          </w:tcPr>
          <w:p w14:paraId="4C1436C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4" w:type="pct"/>
            <w:tcBorders>
              <w:top w:val="nil"/>
              <w:left w:val="nil"/>
              <w:bottom w:val="nil"/>
              <w:right w:val="nil"/>
            </w:tcBorders>
            <w:shd w:val="clear" w:color="auto" w:fill="auto"/>
            <w:noWrap/>
            <w:vAlign w:val="bottom"/>
            <w:hideMark/>
          </w:tcPr>
          <w:p w14:paraId="3E85A5BD"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777" w:type="pct"/>
            <w:tcBorders>
              <w:top w:val="nil"/>
              <w:left w:val="nil"/>
              <w:bottom w:val="nil"/>
              <w:right w:val="nil"/>
            </w:tcBorders>
            <w:shd w:val="clear" w:color="auto" w:fill="auto"/>
            <w:noWrap/>
            <w:vAlign w:val="bottom"/>
            <w:hideMark/>
          </w:tcPr>
          <w:p w14:paraId="283427C4"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73E65774"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6B5E16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A94BB07"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66D7E57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38BE67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9155F50"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33F6521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7C5DA7FD"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4C5EA99E" w14:textId="77777777" w:rsidR="002B0DAB" w:rsidRPr="002B0DAB" w:rsidRDefault="002B0DAB" w:rsidP="00F15EE8">
            <w:pPr>
              <w:spacing w:after="0" w:line="240" w:lineRule="auto"/>
              <w:rPr>
                <w:rFonts w:ascii="Times New Roman" w:eastAsia="Times New Roman" w:hAnsi="Times New Roman" w:cs="Times New Roman"/>
                <w:b/>
                <w:bCs/>
                <w:sz w:val="16"/>
                <w:szCs w:val="16"/>
                <w:lang w:eastAsia="it-IT"/>
              </w:rPr>
            </w:pPr>
          </w:p>
        </w:tc>
        <w:tc>
          <w:tcPr>
            <w:tcW w:w="1324" w:type="pct"/>
            <w:gridSpan w:val="3"/>
            <w:tcBorders>
              <w:top w:val="nil"/>
              <w:left w:val="nil"/>
              <w:bottom w:val="nil"/>
              <w:right w:val="single" w:sz="4" w:space="0" w:color="000000"/>
            </w:tcBorders>
            <w:shd w:val="clear" w:color="auto" w:fill="auto"/>
            <w:noWrap/>
            <w:vAlign w:val="bottom"/>
            <w:hideMark/>
          </w:tcPr>
          <w:p w14:paraId="669DE00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Iscr.Albo:</w:t>
            </w:r>
          </w:p>
        </w:tc>
        <w:tc>
          <w:tcPr>
            <w:tcW w:w="143" w:type="pct"/>
            <w:tcBorders>
              <w:top w:val="nil"/>
              <w:left w:val="nil"/>
              <w:bottom w:val="single" w:sz="4" w:space="0" w:color="auto"/>
              <w:right w:val="single" w:sz="4" w:space="0" w:color="auto"/>
            </w:tcBorders>
            <w:shd w:val="clear" w:color="000000" w:fill="EEECE1"/>
            <w:noWrap/>
            <w:vAlign w:val="bottom"/>
            <w:hideMark/>
          </w:tcPr>
          <w:p w14:paraId="51A826E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3AE9A59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0826FB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705965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C65DBB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AAB510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195046F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37BE7DD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21ED94D8"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nil"/>
            </w:tcBorders>
            <w:shd w:val="clear" w:color="auto" w:fill="auto"/>
            <w:noWrap/>
            <w:vAlign w:val="bottom"/>
            <w:hideMark/>
          </w:tcPr>
          <w:p w14:paraId="3273D4B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auto" w:fill="auto"/>
            <w:noWrap/>
            <w:vAlign w:val="bottom"/>
            <w:hideMark/>
          </w:tcPr>
          <w:p w14:paraId="20B578A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6CE293A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auto" w:fill="auto"/>
            <w:noWrap/>
            <w:vAlign w:val="bottom"/>
            <w:hideMark/>
          </w:tcPr>
          <w:p w14:paraId="4B467615"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6" w:type="pct"/>
            <w:tcBorders>
              <w:top w:val="nil"/>
              <w:left w:val="nil"/>
              <w:bottom w:val="single" w:sz="4" w:space="0" w:color="auto"/>
              <w:right w:val="nil"/>
            </w:tcBorders>
            <w:shd w:val="clear" w:color="auto" w:fill="auto"/>
            <w:noWrap/>
            <w:vAlign w:val="bottom"/>
            <w:hideMark/>
          </w:tcPr>
          <w:p w14:paraId="692CE15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nil"/>
              <w:left w:val="nil"/>
              <w:bottom w:val="single" w:sz="4" w:space="0" w:color="auto"/>
              <w:right w:val="nil"/>
            </w:tcBorders>
            <w:shd w:val="clear" w:color="auto" w:fill="auto"/>
            <w:noWrap/>
            <w:vAlign w:val="bottom"/>
            <w:hideMark/>
          </w:tcPr>
          <w:p w14:paraId="79CE8F8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nil"/>
            </w:tcBorders>
            <w:shd w:val="clear" w:color="auto" w:fill="auto"/>
            <w:noWrap/>
            <w:vAlign w:val="bottom"/>
            <w:hideMark/>
          </w:tcPr>
          <w:p w14:paraId="04658A6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nil"/>
            </w:tcBorders>
            <w:shd w:val="clear" w:color="auto" w:fill="auto"/>
            <w:noWrap/>
            <w:vAlign w:val="bottom"/>
            <w:hideMark/>
          </w:tcPr>
          <w:p w14:paraId="467B999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EBF04B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1251E2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1801813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CC657A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301C3D4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4668012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1F00CA4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090E6FDF"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300281B5" w14:textId="77777777" w:rsidR="002B0DAB" w:rsidRPr="002B0DAB" w:rsidRDefault="002B0DAB" w:rsidP="00F15EE8">
            <w:pPr>
              <w:spacing w:after="0" w:line="240" w:lineRule="auto"/>
              <w:rPr>
                <w:rFonts w:ascii="Times New Roman" w:eastAsia="Times New Roman" w:hAnsi="Times New Roman" w:cs="Times New Roman"/>
                <w:b/>
                <w:bCs/>
                <w:sz w:val="16"/>
                <w:szCs w:val="16"/>
                <w:lang w:eastAsia="it-IT"/>
              </w:rPr>
            </w:pPr>
          </w:p>
        </w:tc>
        <w:tc>
          <w:tcPr>
            <w:tcW w:w="1737" w:type="pct"/>
            <w:gridSpan w:val="7"/>
            <w:tcBorders>
              <w:top w:val="nil"/>
              <w:left w:val="nil"/>
              <w:bottom w:val="nil"/>
              <w:right w:val="nil"/>
            </w:tcBorders>
            <w:shd w:val="clear" w:color="auto" w:fill="auto"/>
            <w:vAlign w:val="center"/>
            <w:hideMark/>
          </w:tcPr>
          <w:p w14:paraId="6B36CCB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Cognome e nome del conducente:</w:t>
            </w:r>
          </w:p>
        </w:tc>
        <w:tc>
          <w:tcPr>
            <w:tcW w:w="950" w:type="pct"/>
            <w:gridSpan w:val="10"/>
            <w:tcBorders>
              <w:top w:val="single" w:sz="4" w:space="0" w:color="auto"/>
              <w:left w:val="single" w:sz="4" w:space="0" w:color="auto"/>
              <w:bottom w:val="single" w:sz="4" w:space="0" w:color="auto"/>
              <w:right w:val="single" w:sz="4" w:space="0" w:color="auto"/>
            </w:tcBorders>
            <w:shd w:val="clear" w:color="000000" w:fill="EEECE1"/>
            <w:vAlign w:val="center"/>
            <w:hideMark/>
          </w:tcPr>
          <w:p w14:paraId="3057E7F7"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794" w:type="pct"/>
            <w:gridSpan w:val="9"/>
            <w:tcBorders>
              <w:top w:val="single" w:sz="4" w:space="0" w:color="auto"/>
              <w:left w:val="nil"/>
              <w:bottom w:val="nil"/>
              <w:right w:val="single" w:sz="4" w:space="0" w:color="000000"/>
            </w:tcBorders>
            <w:shd w:val="clear" w:color="auto" w:fill="auto"/>
            <w:hideMark/>
          </w:tcPr>
          <w:p w14:paraId="376AA8C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Presa in carico rimorchio precedente:</w:t>
            </w:r>
          </w:p>
        </w:tc>
        <w:tc>
          <w:tcPr>
            <w:tcW w:w="137" w:type="pct"/>
            <w:tcBorders>
              <w:top w:val="nil"/>
              <w:left w:val="nil"/>
              <w:bottom w:val="nil"/>
              <w:right w:val="single" w:sz="4" w:space="0" w:color="auto"/>
            </w:tcBorders>
            <w:shd w:val="clear" w:color="000000" w:fill="EEECE1"/>
            <w:noWrap/>
            <w:vAlign w:val="bottom"/>
            <w:hideMark/>
          </w:tcPr>
          <w:p w14:paraId="11DA918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r>
      <w:tr w:rsidR="002B0DAB" w:rsidRPr="002B0DAB" w14:paraId="1B5E821E"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09E6607B" w14:textId="77777777" w:rsidR="002B0DAB" w:rsidRPr="002B0DAB" w:rsidRDefault="002B0DAB" w:rsidP="00F15EE8">
            <w:pPr>
              <w:spacing w:after="0" w:line="240" w:lineRule="auto"/>
              <w:rPr>
                <w:rFonts w:ascii="Times New Roman" w:eastAsia="Times New Roman" w:hAnsi="Times New Roman" w:cs="Times New Roman"/>
                <w:b/>
                <w:bCs/>
                <w:sz w:val="16"/>
                <w:szCs w:val="16"/>
                <w:lang w:eastAsia="it-IT"/>
              </w:rPr>
            </w:pPr>
          </w:p>
        </w:tc>
        <w:tc>
          <w:tcPr>
            <w:tcW w:w="1566" w:type="pct"/>
            <w:gridSpan w:val="5"/>
            <w:tcBorders>
              <w:top w:val="nil"/>
              <w:left w:val="nil"/>
              <w:bottom w:val="single" w:sz="4" w:space="0" w:color="auto"/>
              <w:right w:val="single" w:sz="4" w:space="0" w:color="000000"/>
            </w:tcBorders>
            <w:shd w:val="clear" w:color="auto" w:fill="auto"/>
            <w:vAlign w:val="center"/>
            <w:hideMark/>
          </w:tcPr>
          <w:p w14:paraId="6610177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Ora/Data presa</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12600BD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09B2FD0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nil"/>
              <w:left w:val="nil"/>
              <w:bottom w:val="single" w:sz="4" w:space="0" w:color="auto"/>
              <w:right w:val="single" w:sz="4" w:space="0" w:color="auto"/>
            </w:tcBorders>
            <w:shd w:val="clear" w:color="000000" w:fill="EEECE1"/>
            <w:noWrap/>
            <w:vAlign w:val="bottom"/>
            <w:hideMark/>
          </w:tcPr>
          <w:p w14:paraId="32A147F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bottom"/>
            <w:hideMark/>
          </w:tcPr>
          <w:p w14:paraId="70537DF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nil"/>
              <w:left w:val="nil"/>
              <w:bottom w:val="single" w:sz="4" w:space="0" w:color="auto"/>
              <w:right w:val="nil"/>
            </w:tcBorders>
            <w:shd w:val="clear" w:color="auto" w:fill="auto"/>
            <w:noWrap/>
            <w:vAlign w:val="center"/>
            <w:hideMark/>
          </w:tcPr>
          <w:p w14:paraId="4E144A64"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127" w:type="pct"/>
            <w:tcBorders>
              <w:top w:val="nil"/>
              <w:left w:val="single" w:sz="4" w:space="0" w:color="auto"/>
              <w:bottom w:val="single" w:sz="4" w:space="0" w:color="auto"/>
              <w:right w:val="single" w:sz="4" w:space="0" w:color="auto"/>
            </w:tcBorders>
            <w:shd w:val="clear" w:color="000000" w:fill="EEECE1"/>
            <w:noWrap/>
            <w:vAlign w:val="bottom"/>
            <w:hideMark/>
          </w:tcPr>
          <w:p w14:paraId="7B76BA43"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97" w:type="pct"/>
            <w:tcBorders>
              <w:top w:val="nil"/>
              <w:left w:val="nil"/>
              <w:bottom w:val="single" w:sz="4" w:space="0" w:color="auto"/>
              <w:right w:val="single" w:sz="4" w:space="0" w:color="auto"/>
            </w:tcBorders>
            <w:shd w:val="clear" w:color="000000" w:fill="EEECE1"/>
            <w:noWrap/>
            <w:vAlign w:val="bottom"/>
            <w:hideMark/>
          </w:tcPr>
          <w:p w14:paraId="14D497AD"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87" w:type="pct"/>
            <w:tcBorders>
              <w:top w:val="nil"/>
              <w:left w:val="nil"/>
              <w:bottom w:val="single" w:sz="4" w:space="0" w:color="auto"/>
              <w:right w:val="single" w:sz="4" w:space="0" w:color="auto"/>
            </w:tcBorders>
            <w:shd w:val="clear" w:color="000000" w:fill="EEECE1"/>
            <w:noWrap/>
            <w:vAlign w:val="bottom"/>
            <w:hideMark/>
          </w:tcPr>
          <w:p w14:paraId="3ACB7ABA"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bottom"/>
            <w:hideMark/>
          </w:tcPr>
          <w:p w14:paraId="2B2FF1DC"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96" w:type="pct"/>
            <w:tcBorders>
              <w:top w:val="nil"/>
              <w:left w:val="nil"/>
              <w:bottom w:val="single" w:sz="4" w:space="0" w:color="auto"/>
              <w:right w:val="single" w:sz="4" w:space="0" w:color="auto"/>
            </w:tcBorders>
            <w:shd w:val="clear" w:color="000000" w:fill="EEECE1"/>
            <w:noWrap/>
            <w:vAlign w:val="bottom"/>
            <w:hideMark/>
          </w:tcPr>
          <w:p w14:paraId="695E58EA"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96" w:type="pct"/>
            <w:tcBorders>
              <w:top w:val="nil"/>
              <w:left w:val="nil"/>
              <w:bottom w:val="single" w:sz="4" w:space="0" w:color="auto"/>
              <w:right w:val="single" w:sz="4" w:space="0" w:color="auto"/>
            </w:tcBorders>
            <w:shd w:val="clear" w:color="000000" w:fill="EEECE1"/>
            <w:noWrap/>
            <w:vAlign w:val="bottom"/>
            <w:hideMark/>
          </w:tcPr>
          <w:p w14:paraId="6385FA9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077" w:type="pct"/>
            <w:gridSpan w:val="4"/>
            <w:tcBorders>
              <w:top w:val="nil"/>
              <w:left w:val="single" w:sz="4" w:space="0" w:color="auto"/>
              <w:bottom w:val="single" w:sz="4" w:space="0" w:color="auto"/>
              <w:right w:val="nil"/>
            </w:tcBorders>
            <w:shd w:val="clear" w:color="auto" w:fill="auto"/>
            <w:noWrap/>
            <w:vAlign w:val="bottom"/>
            <w:hideMark/>
          </w:tcPr>
          <w:p w14:paraId="25EBA78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Firma Conducente:__________________</w:t>
            </w:r>
          </w:p>
        </w:tc>
        <w:tc>
          <w:tcPr>
            <w:tcW w:w="959" w:type="pct"/>
            <w:gridSpan w:val="7"/>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5C85FD97"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74D5E0D4" w14:textId="77777777" w:rsidTr="00F15EE8">
        <w:trPr>
          <w:trHeight w:val="278"/>
        </w:trPr>
        <w:tc>
          <w:tcPr>
            <w:tcW w:w="38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280D5"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15) Sosta tecnica</w:t>
            </w:r>
          </w:p>
        </w:tc>
        <w:tc>
          <w:tcPr>
            <w:tcW w:w="1566" w:type="pct"/>
            <w:gridSpan w:val="5"/>
            <w:tcBorders>
              <w:top w:val="single" w:sz="4" w:space="0" w:color="auto"/>
              <w:left w:val="nil"/>
              <w:bottom w:val="nil"/>
              <w:right w:val="nil"/>
            </w:tcBorders>
            <w:shd w:val="clear" w:color="auto" w:fill="auto"/>
            <w:noWrap/>
            <w:vAlign w:val="bottom"/>
            <w:hideMark/>
          </w:tcPr>
          <w:p w14:paraId="42052D3E"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Luogo di stazionamento:</w:t>
            </w:r>
          </w:p>
        </w:tc>
        <w:tc>
          <w:tcPr>
            <w:tcW w:w="3053" w:type="pct"/>
            <w:gridSpan w:val="22"/>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5BA57066"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7D4795D8" w14:textId="77777777" w:rsidTr="00F15EE8">
        <w:trPr>
          <w:trHeight w:val="278"/>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4C1F14CF"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737" w:type="pct"/>
            <w:gridSpan w:val="7"/>
            <w:tcBorders>
              <w:top w:val="nil"/>
              <w:left w:val="nil"/>
              <w:bottom w:val="nil"/>
              <w:right w:val="nil"/>
            </w:tcBorders>
            <w:shd w:val="clear" w:color="auto" w:fill="auto"/>
            <w:noWrap/>
            <w:vAlign w:val="bottom"/>
            <w:hideMark/>
          </w:tcPr>
          <w:p w14:paraId="5F6E235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Ora/Data sospensione trasporto</w:t>
            </w:r>
          </w:p>
        </w:tc>
        <w:tc>
          <w:tcPr>
            <w:tcW w:w="86" w:type="pct"/>
            <w:tcBorders>
              <w:top w:val="nil"/>
              <w:left w:val="nil"/>
              <w:bottom w:val="nil"/>
              <w:right w:val="nil"/>
            </w:tcBorders>
            <w:shd w:val="clear" w:color="auto" w:fill="auto"/>
            <w:noWrap/>
            <w:vAlign w:val="bottom"/>
            <w:hideMark/>
          </w:tcPr>
          <w:p w14:paraId="1F4E87C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86" w:type="pct"/>
            <w:tcBorders>
              <w:top w:val="nil"/>
              <w:left w:val="single" w:sz="4" w:space="0" w:color="auto"/>
              <w:bottom w:val="nil"/>
              <w:right w:val="single" w:sz="4" w:space="0" w:color="auto"/>
            </w:tcBorders>
            <w:shd w:val="clear" w:color="000000" w:fill="EEECE1"/>
            <w:noWrap/>
            <w:vAlign w:val="bottom"/>
            <w:hideMark/>
          </w:tcPr>
          <w:p w14:paraId="22BC194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nil"/>
              <w:left w:val="nil"/>
              <w:bottom w:val="nil"/>
              <w:right w:val="single" w:sz="4" w:space="0" w:color="auto"/>
            </w:tcBorders>
            <w:shd w:val="clear" w:color="000000" w:fill="EEECE1"/>
            <w:noWrap/>
            <w:vAlign w:val="bottom"/>
            <w:hideMark/>
          </w:tcPr>
          <w:p w14:paraId="2522FB9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127" w:type="pct"/>
            <w:tcBorders>
              <w:top w:val="nil"/>
              <w:left w:val="nil"/>
              <w:bottom w:val="nil"/>
              <w:right w:val="single" w:sz="4" w:space="0" w:color="auto"/>
            </w:tcBorders>
            <w:shd w:val="clear" w:color="000000" w:fill="EEECE1"/>
            <w:noWrap/>
            <w:vAlign w:val="bottom"/>
            <w:hideMark/>
          </w:tcPr>
          <w:p w14:paraId="4A1B4D5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97" w:type="pct"/>
            <w:tcBorders>
              <w:top w:val="nil"/>
              <w:left w:val="nil"/>
              <w:bottom w:val="single" w:sz="4" w:space="0" w:color="auto"/>
              <w:right w:val="single" w:sz="4" w:space="0" w:color="auto"/>
            </w:tcBorders>
            <w:shd w:val="clear" w:color="000000" w:fill="EEECE1"/>
            <w:noWrap/>
            <w:vAlign w:val="bottom"/>
            <w:hideMark/>
          </w:tcPr>
          <w:p w14:paraId="1472C8E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7" w:type="pct"/>
            <w:tcBorders>
              <w:top w:val="nil"/>
              <w:left w:val="nil"/>
              <w:bottom w:val="nil"/>
              <w:right w:val="nil"/>
            </w:tcBorders>
            <w:shd w:val="clear" w:color="auto" w:fill="auto"/>
            <w:noWrap/>
            <w:vAlign w:val="bottom"/>
            <w:hideMark/>
          </w:tcPr>
          <w:p w14:paraId="129194D8"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86" w:type="pct"/>
            <w:tcBorders>
              <w:top w:val="nil"/>
              <w:left w:val="nil"/>
              <w:bottom w:val="nil"/>
              <w:right w:val="nil"/>
            </w:tcBorders>
            <w:shd w:val="clear" w:color="auto" w:fill="auto"/>
            <w:noWrap/>
            <w:vAlign w:val="center"/>
            <w:hideMark/>
          </w:tcPr>
          <w:p w14:paraId="7607D6EA"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96" w:type="pct"/>
            <w:tcBorders>
              <w:top w:val="nil"/>
              <w:left w:val="single" w:sz="4" w:space="0" w:color="auto"/>
              <w:bottom w:val="single" w:sz="4" w:space="0" w:color="auto"/>
              <w:right w:val="single" w:sz="4" w:space="0" w:color="auto"/>
            </w:tcBorders>
            <w:shd w:val="clear" w:color="000000" w:fill="EEECE1"/>
            <w:noWrap/>
            <w:vAlign w:val="bottom"/>
            <w:hideMark/>
          </w:tcPr>
          <w:p w14:paraId="25CCD4E8"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96" w:type="pct"/>
            <w:tcBorders>
              <w:top w:val="nil"/>
              <w:left w:val="nil"/>
              <w:bottom w:val="single" w:sz="4" w:space="0" w:color="auto"/>
              <w:right w:val="single" w:sz="4" w:space="0" w:color="auto"/>
            </w:tcBorders>
            <w:shd w:val="clear" w:color="000000" w:fill="EEECE1"/>
            <w:noWrap/>
            <w:vAlign w:val="bottom"/>
            <w:hideMark/>
          </w:tcPr>
          <w:p w14:paraId="3E10928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06" w:type="pct"/>
            <w:tcBorders>
              <w:top w:val="nil"/>
              <w:left w:val="nil"/>
              <w:bottom w:val="single" w:sz="4" w:space="0" w:color="auto"/>
              <w:right w:val="single" w:sz="4" w:space="0" w:color="auto"/>
            </w:tcBorders>
            <w:shd w:val="clear" w:color="000000" w:fill="EEECE1"/>
            <w:noWrap/>
            <w:vAlign w:val="bottom"/>
            <w:hideMark/>
          </w:tcPr>
          <w:p w14:paraId="1CD26BD6"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92" w:type="pct"/>
            <w:tcBorders>
              <w:top w:val="nil"/>
              <w:left w:val="nil"/>
              <w:bottom w:val="single" w:sz="4" w:space="0" w:color="auto"/>
              <w:right w:val="single" w:sz="4" w:space="0" w:color="auto"/>
            </w:tcBorders>
            <w:shd w:val="clear" w:color="000000" w:fill="EEECE1"/>
            <w:noWrap/>
            <w:vAlign w:val="bottom"/>
            <w:hideMark/>
          </w:tcPr>
          <w:p w14:paraId="4F7FB0F5"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04" w:type="pct"/>
            <w:tcBorders>
              <w:top w:val="nil"/>
              <w:left w:val="nil"/>
              <w:bottom w:val="single" w:sz="4" w:space="0" w:color="auto"/>
              <w:right w:val="single" w:sz="4" w:space="0" w:color="auto"/>
            </w:tcBorders>
            <w:shd w:val="clear" w:color="000000" w:fill="EEECE1"/>
            <w:noWrap/>
            <w:vAlign w:val="bottom"/>
            <w:hideMark/>
          </w:tcPr>
          <w:p w14:paraId="70B47407"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777" w:type="pct"/>
            <w:tcBorders>
              <w:top w:val="nil"/>
              <w:left w:val="nil"/>
              <w:bottom w:val="single" w:sz="4" w:space="0" w:color="auto"/>
              <w:right w:val="single" w:sz="4" w:space="0" w:color="auto"/>
            </w:tcBorders>
            <w:shd w:val="clear" w:color="000000" w:fill="EEECE1"/>
            <w:noWrap/>
            <w:vAlign w:val="bottom"/>
            <w:hideMark/>
          </w:tcPr>
          <w:p w14:paraId="55D42641"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37" w:type="pct"/>
            <w:tcBorders>
              <w:top w:val="nil"/>
              <w:left w:val="nil"/>
              <w:bottom w:val="nil"/>
              <w:right w:val="nil"/>
            </w:tcBorders>
            <w:shd w:val="clear" w:color="auto" w:fill="auto"/>
            <w:noWrap/>
            <w:vAlign w:val="bottom"/>
            <w:hideMark/>
          </w:tcPr>
          <w:p w14:paraId="46CC733D"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p>
        </w:tc>
        <w:tc>
          <w:tcPr>
            <w:tcW w:w="137" w:type="pct"/>
            <w:tcBorders>
              <w:top w:val="nil"/>
              <w:left w:val="nil"/>
              <w:bottom w:val="nil"/>
              <w:right w:val="nil"/>
            </w:tcBorders>
            <w:shd w:val="clear" w:color="auto" w:fill="auto"/>
            <w:noWrap/>
            <w:vAlign w:val="bottom"/>
            <w:hideMark/>
          </w:tcPr>
          <w:p w14:paraId="2C6DCD05"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0B5EF4D6"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54E37C2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361F9A4C"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756F282D"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single" w:sz="4" w:space="0" w:color="auto"/>
            </w:tcBorders>
            <w:shd w:val="clear" w:color="auto" w:fill="auto"/>
            <w:noWrap/>
            <w:vAlign w:val="bottom"/>
            <w:hideMark/>
          </w:tcPr>
          <w:p w14:paraId="44654CF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10C62D8A" w14:textId="77777777" w:rsidTr="00F15EE8">
        <w:trPr>
          <w:trHeight w:val="289"/>
        </w:trPr>
        <w:tc>
          <w:tcPr>
            <w:tcW w:w="381" w:type="pct"/>
            <w:gridSpan w:val="3"/>
            <w:vMerge/>
            <w:tcBorders>
              <w:top w:val="single" w:sz="4" w:space="0" w:color="auto"/>
              <w:left w:val="single" w:sz="4" w:space="0" w:color="auto"/>
              <w:bottom w:val="single" w:sz="4" w:space="0" w:color="auto"/>
              <w:right w:val="single" w:sz="4" w:space="0" w:color="auto"/>
            </w:tcBorders>
            <w:vAlign w:val="center"/>
            <w:hideMark/>
          </w:tcPr>
          <w:p w14:paraId="3E4C7D0D"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651" w:type="pct"/>
            <w:gridSpan w:val="6"/>
            <w:tcBorders>
              <w:top w:val="nil"/>
              <w:left w:val="nil"/>
              <w:bottom w:val="single" w:sz="4" w:space="0" w:color="auto"/>
              <w:right w:val="nil"/>
            </w:tcBorders>
            <w:shd w:val="clear" w:color="auto" w:fill="auto"/>
            <w:noWrap/>
            <w:vAlign w:val="bottom"/>
            <w:hideMark/>
          </w:tcPr>
          <w:p w14:paraId="17661FA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Ora/Data ripresa trasporto</w:t>
            </w:r>
          </w:p>
        </w:tc>
        <w:tc>
          <w:tcPr>
            <w:tcW w:w="86" w:type="pct"/>
            <w:tcBorders>
              <w:top w:val="nil"/>
              <w:left w:val="nil"/>
              <w:bottom w:val="single" w:sz="4" w:space="0" w:color="auto"/>
              <w:right w:val="nil"/>
            </w:tcBorders>
            <w:shd w:val="clear" w:color="auto" w:fill="auto"/>
            <w:noWrap/>
            <w:vAlign w:val="bottom"/>
            <w:hideMark/>
          </w:tcPr>
          <w:p w14:paraId="43DA4CB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auto" w:fill="auto"/>
            <w:noWrap/>
            <w:vAlign w:val="bottom"/>
            <w:hideMark/>
          </w:tcPr>
          <w:p w14:paraId="28BF22D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47A94C3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single" w:sz="4" w:space="0" w:color="auto"/>
              <w:left w:val="nil"/>
              <w:bottom w:val="single" w:sz="4" w:space="0" w:color="auto"/>
              <w:right w:val="single" w:sz="4" w:space="0" w:color="auto"/>
            </w:tcBorders>
            <w:shd w:val="clear" w:color="000000" w:fill="EEECE1"/>
            <w:noWrap/>
            <w:vAlign w:val="bottom"/>
            <w:hideMark/>
          </w:tcPr>
          <w:p w14:paraId="44DD518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798CFAA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97" w:type="pct"/>
            <w:tcBorders>
              <w:top w:val="nil"/>
              <w:left w:val="nil"/>
              <w:bottom w:val="single" w:sz="4" w:space="0" w:color="auto"/>
              <w:right w:val="single" w:sz="4" w:space="0" w:color="auto"/>
            </w:tcBorders>
            <w:shd w:val="clear" w:color="000000" w:fill="EEECE1"/>
            <w:noWrap/>
            <w:vAlign w:val="bottom"/>
            <w:hideMark/>
          </w:tcPr>
          <w:p w14:paraId="3078163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7" w:type="pct"/>
            <w:tcBorders>
              <w:top w:val="nil"/>
              <w:left w:val="nil"/>
              <w:bottom w:val="single" w:sz="4" w:space="0" w:color="auto"/>
              <w:right w:val="nil"/>
            </w:tcBorders>
            <w:shd w:val="clear" w:color="auto" w:fill="auto"/>
            <w:noWrap/>
            <w:vAlign w:val="bottom"/>
            <w:hideMark/>
          </w:tcPr>
          <w:p w14:paraId="09F8C4C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nil"/>
            </w:tcBorders>
            <w:shd w:val="clear" w:color="auto" w:fill="auto"/>
            <w:noWrap/>
            <w:vAlign w:val="center"/>
            <w:hideMark/>
          </w:tcPr>
          <w:p w14:paraId="27A0B6E5"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96" w:type="pct"/>
            <w:tcBorders>
              <w:top w:val="nil"/>
              <w:left w:val="single" w:sz="4" w:space="0" w:color="auto"/>
              <w:bottom w:val="single" w:sz="4" w:space="0" w:color="auto"/>
              <w:right w:val="single" w:sz="4" w:space="0" w:color="auto"/>
            </w:tcBorders>
            <w:shd w:val="clear" w:color="000000" w:fill="EEECE1"/>
            <w:noWrap/>
            <w:vAlign w:val="bottom"/>
            <w:hideMark/>
          </w:tcPr>
          <w:p w14:paraId="5B952B0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96" w:type="pct"/>
            <w:tcBorders>
              <w:top w:val="nil"/>
              <w:left w:val="nil"/>
              <w:bottom w:val="single" w:sz="4" w:space="0" w:color="auto"/>
              <w:right w:val="single" w:sz="4" w:space="0" w:color="auto"/>
            </w:tcBorders>
            <w:shd w:val="clear" w:color="000000" w:fill="EEECE1"/>
            <w:noWrap/>
            <w:vAlign w:val="bottom"/>
            <w:hideMark/>
          </w:tcPr>
          <w:p w14:paraId="04A1BD50"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06" w:type="pct"/>
            <w:tcBorders>
              <w:top w:val="nil"/>
              <w:left w:val="nil"/>
              <w:bottom w:val="single" w:sz="4" w:space="0" w:color="auto"/>
              <w:right w:val="single" w:sz="4" w:space="0" w:color="auto"/>
            </w:tcBorders>
            <w:shd w:val="clear" w:color="000000" w:fill="EEECE1"/>
            <w:noWrap/>
            <w:vAlign w:val="bottom"/>
            <w:hideMark/>
          </w:tcPr>
          <w:p w14:paraId="4BE857E4"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92" w:type="pct"/>
            <w:tcBorders>
              <w:top w:val="nil"/>
              <w:left w:val="nil"/>
              <w:bottom w:val="single" w:sz="4" w:space="0" w:color="auto"/>
              <w:right w:val="single" w:sz="4" w:space="0" w:color="auto"/>
            </w:tcBorders>
            <w:shd w:val="clear" w:color="000000" w:fill="EEECE1"/>
            <w:noWrap/>
            <w:vAlign w:val="bottom"/>
            <w:hideMark/>
          </w:tcPr>
          <w:p w14:paraId="2B8097A7"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04" w:type="pct"/>
            <w:tcBorders>
              <w:top w:val="nil"/>
              <w:left w:val="nil"/>
              <w:bottom w:val="single" w:sz="4" w:space="0" w:color="auto"/>
              <w:right w:val="single" w:sz="4" w:space="0" w:color="auto"/>
            </w:tcBorders>
            <w:shd w:val="clear" w:color="000000" w:fill="EEECE1"/>
            <w:noWrap/>
            <w:vAlign w:val="bottom"/>
            <w:hideMark/>
          </w:tcPr>
          <w:p w14:paraId="7F46A2A1"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777" w:type="pct"/>
            <w:tcBorders>
              <w:top w:val="nil"/>
              <w:left w:val="nil"/>
              <w:bottom w:val="single" w:sz="4" w:space="0" w:color="auto"/>
              <w:right w:val="single" w:sz="4" w:space="0" w:color="auto"/>
            </w:tcBorders>
            <w:shd w:val="clear" w:color="000000" w:fill="EEECE1"/>
            <w:noWrap/>
            <w:vAlign w:val="bottom"/>
            <w:hideMark/>
          </w:tcPr>
          <w:p w14:paraId="53D9E6D5"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37" w:type="pct"/>
            <w:tcBorders>
              <w:top w:val="nil"/>
              <w:left w:val="nil"/>
              <w:bottom w:val="single" w:sz="4" w:space="0" w:color="auto"/>
              <w:right w:val="nil"/>
            </w:tcBorders>
            <w:shd w:val="clear" w:color="auto" w:fill="auto"/>
            <w:noWrap/>
            <w:vAlign w:val="bottom"/>
            <w:hideMark/>
          </w:tcPr>
          <w:p w14:paraId="69796C6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7240318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3BA371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39E0DFE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02FA534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58595A4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76EA2CD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7BFFB532" w14:textId="77777777" w:rsidTr="00F15EE8">
        <w:trPr>
          <w:trHeight w:val="278"/>
        </w:trPr>
        <w:tc>
          <w:tcPr>
            <w:tcW w:w="38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CDB1EB"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16) II° Destinatario</w:t>
            </w:r>
          </w:p>
        </w:tc>
        <w:tc>
          <w:tcPr>
            <w:tcW w:w="900" w:type="pct"/>
            <w:gridSpan w:val="2"/>
            <w:tcBorders>
              <w:top w:val="single" w:sz="4" w:space="0" w:color="auto"/>
              <w:left w:val="nil"/>
              <w:bottom w:val="nil"/>
              <w:right w:val="nil"/>
            </w:tcBorders>
            <w:shd w:val="clear" w:color="auto" w:fill="auto"/>
            <w:noWrap/>
            <w:vAlign w:val="bottom"/>
            <w:hideMark/>
          </w:tcPr>
          <w:p w14:paraId="772F535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w:t>
            </w:r>
          </w:p>
        </w:tc>
        <w:tc>
          <w:tcPr>
            <w:tcW w:w="425" w:type="pct"/>
            <w:tcBorders>
              <w:top w:val="nil"/>
              <w:left w:val="nil"/>
              <w:bottom w:val="nil"/>
              <w:right w:val="nil"/>
            </w:tcBorders>
            <w:shd w:val="clear" w:color="auto" w:fill="auto"/>
            <w:noWrap/>
            <w:vAlign w:val="bottom"/>
            <w:hideMark/>
          </w:tcPr>
          <w:p w14:paraId="6D9D420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p>
        </w:tc>
        <w:tc>
          <w:tcPr>
            <w:tcW w:w="3294" w:type="pct"/>
            <w:gridSpan w:val="24"/>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4FB6933"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5D0F6CC9"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1BD7400B"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324" w:type="pct"/>
            <w:gridSpan w:val="3"/>
            <w:tcBorders>
              <w:top w:val="nil"/>
              <w:left w:val="nil"/>
              <w:bottom w:val="nil"/>
              <w:right w:val="nil"/>
            </w:tcBorders>
            <w:shd w:val="clear" w:color="auto" w:fill="auto"/>
            <w:noWrap/>
            <w:vAlign w:val="bottom"/>
            <w:hideMark/>
          </w:tcPr>
          <w:p w14:paraId="2BC0A9A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43" w:type="pct"/>
            <w:tcBorders>
              <w:top w:val="nil"/>
              <w:left w:val="single" w:sz="4" w:space="0" w:color="auto"/>
              <w:bottom w:val="single" w:sz="4" w:space="0" w:color="auto"/>
              <w:right w:val="nil"/>
            </w:tcBorders>
            <w:shd w:val="clear" w:color="000000" w:fill="EEECE1"/>
            <w:noWrap/>
            <w:vAlign w:val="bottom"/>
            <w:hideMark/>
          </w:tcPr>
          <w:p w14:paraId="19396CB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8" w:type="pct"/>
            <w:tcBorders>
              <w:top w:val="nil"/>
              <w:left w:val="nil"/>
              <w:bottom w:val="single" w:sz="4" w:space="0" w:color="auto"/>
              <w:right w:val="nil"/>
            </w:tcBorders>
            <w:shd w:val="clear" w:color="000000" w:fill="EEECE1"/>
            <w:noWrap/>
            <w:vAlign w:val="bottom"/>
            <w:hideMark/>
          </w:tcPr>
          <w:p w14:paraId="4B0BBA4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000000" w:fill="EEECE1"/>
            <w:noWrap/>
            <w:vAlign w:val="bottom"/>
            <w:hideMark/>
          </w:tcPr>
          <w:p w14:paraId="1BF56EC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000000" w:fill="EEECE1"/>
            <w:noWrap/>
            <w:vAlign w:val="bottom"/>
            <w:hideMark/>
          </w:tcPr>
          <w:p w14:paraId="31A7013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000000" w:fill="EEECE1"/>
            <w:noWrap/>
            <w:vAlign w:val="bottom"/>
            <w:hideMark/>
          </w:tcPr>
          <w:p w14:paraId="6EE559D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000000" w:fill="EEECE1"/>
            <w:noWrap/>
            <w:vAlign w:val="bottom"/>
            <w:hideMark/>
          </w:tcPr>
          <w:p w14:paraId="6FB3766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000000" w:fill="EEECE1"/>
            <w:noWrap/>
            <w:vAlign w:val="bottom"/>
            <w:hideMark/>
          </w:tcPr>
          <w:p w14:paraId="52D302C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27" w:type="pct"/>
            <w:tcBorders>
              <w:top w:val="nil"/>
              <w:left w:val="nil"/>
              <w:bottom w:val="single" w:sz="4" w:space="0" w:color="auto"/>
              <w:right w:val="nil"/>
            </w:tcBorders>
            <w:shd w:val="clear" w:color="000000" w:fill="EEECE1"/>
            <w:noWrap/>
            <w:vAlign w:val="bottom"/>
            <w:hideMark/>
          </w:tcPr>
          <w:p w14:paraId="041F25C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7" w:type="pct"/>
            <w:tcBorders>
              <w:top w:val="nil"/>
              <w:left w:val="nil"/>
              <w:bottom w:val="single" w:sz="4" w:space="0" w:color="auto"/>
              <w:right w:val="nil"/>
            </w:tcBorders>
            <w:shd w:val="clear" w:color="000000" w:fill="EEECE1"/>
            <w:noWrap/>
            <w:vAlign w:val="bottom"/>
            <w:hideMark/>
          </w:tcPr>
          <w:p w14:paraId="39F9ED35"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7" w:type="pct"/>
            <w:tcBorders>
              <w:top w:val="nil"/>
              <w:left w:val="nil"/>
              <w:bottom w:val="single" w:sz="4" w:space="0" w:color="auto"/>
              <w:right w:val="nil"/>
            </w:tcBorders>
            <w:shd w:val="clear" w:color="000000" w:fill="EEECE1"/>
            <w:noWrap/>
            <w:vAlign w:val="bottom"/>
            <w:hideMark/>
          </w:tcPr>
          <w:p w14:paraId="440DEBE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nil"/>
            </w:tcBorders>
            <w:shd w:val="clear" w:color="000000" w:fill="EEECE1"/>
            <w:noWrap/>
            <w:vAlign w:val="bottom"/>
            <w:hideMark/>
          </w:tcPr>
          <w:p w14:paraId="651F30F0"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000000" w:fill="EEECE1"/>
            <w:noWrap/>
            <w:vAlign w:val="bottom"/>
            <w:hideMark/>
          </w:tcPr>
          <w:p w14:paraId="78A56058"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6" w:type="pct"/>
            <w:tcBorders>
              <w:top w:val="nil"/>
              <w:left w:val="nil"/>
              <w:bottom w:val="single" w:sz="4" w:space="0" w:color="auto"/>
              <w:right w:val="nil"/>
            </w:tcBorders>
            <w:shd w:val="clear" w:color="000000" w:fill="EEECE1"/>
            <w:noWrap/>
            <w:vAlign w:val="bottom"/>
            <w:hideMark/>
          </w:tcPr>
          <w:p w14:paraId="7B6E052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6" w:type="pct"/>
            <w:tcBorders>
              <w:top w:val="nil"/>
              <w:left w:val="nil"/>
              <w:bottom w:val="single" w:sz="4" w:space="0" w:color="auto"/>
              <w:right w:val="nil"/>
            </w:tcBorders>
            <w:shd w:val="clear" w:color="000000" w:fill="EEECE1"/>
            <w:noWrap/>
            <w:vAlign w:val="bottom"/>
            <w:hideMark/>
          </w:tcPr>
          <w:p w14:paraId="46C8ACA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nil"/>
              <w:left w:val="nil"/>
              <w:bottom w:val="single" w:sz="4" w:space="0" w:color="auto"/>
              <w:right w:val="nil"/>
            </w:tcBorders>
            <w:shd w:val="clear" w:color="000000" w:fill="EEECE1"/>
            <w:noWrap/>
            <w:vAlign w:val="bottom"/>
            <w:hideMark/>
          </w:tcPr>
          <w:p w14:paraId="1B94ED9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nil"/>
              <w:left w:val="nil"/>
              <w:bottom w:val="single" w:sz="4" w:space="0" w:color="auto"/>
              <w:right w:val="nil"/>
            </w:tcBorders>
            <w:shd w:val="clear" w:color="000000" w:fill="EEECE1"/>
            <w:noWrap/>
            <w:vAlign w:val="bottom"/>
            <w:hideMark/>
          </w:tcPr>
          <w:p w14:paraId="3B6ABE8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nil"/>
              <w:left w:val="nil"/>
              <w:bottom w:val="single" w:sz="4" w:space="0" w:color="auto"/>
              <w:right w:val="nil"/>
            </w:tcBorders>
            <w:shd w:val="clear" w:color="000000" w:fill="EEECE1"/>
            <w:noWrap/>
            <w:vAlign w:val="bottom"/>
            <w:hideMark/>
          </w:tcPr>
          <w:p w14:paraId="091BF54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000000" w:fill="EEECE1"/>
            <w:noWrap/>
            <w:vAlign w:val="bottom"/>
            <w:hideMark/>
          </w:tcPr>
          <w:p w14:paraId="109D22B3"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000000" w:fill="EEECE1"/>
            <w:noWrap/>
            <w:vAlign w:val="bottom"/>
            <w:hideMark/>
          </w:tcPr>
          <w:p w14:paraId="7748DD3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000000" w:fill="EEECE1"/>
            <w:noWrap/>
            <w:vAlign w:val="bottom"/>
            <w:hideMark/>
          </w:tcPr>
          <w:p w14:paraId="415B0C3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000000" w:fill="EEECE1"/>
            <w:noWrap/>
            <w:vAlign w:val="bottom"/>
            <w:hideMark/>
          </w:tcPr>
          <w:p w14:paraId="5CF0DC1E"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000000" w:fill="EEECE1"/>
            <w:noWrap/>
            <w:vAlign w:val="bottom"/>
            <w:hideMark/>
          </w:tcPr>
          <w:p w14:paraId="1F395CF1"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nil"/>
            </w:tcBorders>
            <w:shd w:val="clear" w:color="000000" w:fill="EEECE1"/>
            <w:noWrap/>
            <w:vAlign w:val="bottom"/>
            <w:hideMark/>
          </w:tcPr>
          <w:p w14:paraId="76AF4E8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3E65A8F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2AF0E24C"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33CD342F"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900" w:type="pct"/>
            <w:gridSpan w:val="2"/>
            <w:tcBorders>
              <w:top w:val="nil"/>
              <w:left w:val="nil"/>
              <w:bottom w:val="nil"/>
              <w:right w:val="single" w:sz="4" w:space="0" w:color="000000"/>
            </w:tcBorders>
            <w:shd w:val="clear" w:color="auto" w:fill="auto"/>
            <w:noWrap/>
            <w:vAlign w:val="bottom"/>
            <w:hideMark/>
          </w:tcPr>
          <w:p w14:paraId="6257CEC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Cod.Fis</w:t>
            </w:r>
          </w:p>
        </w:tc>
        <w:tc>
          <w:tcPr>
            <w:tcW w:w="425" w:type="pct"/>
            <w:tcBorders>
              <w:top w:val="single" w:sz="4" w:space="0" w:color="auto"/>
              <w:left w:val="nil"/>
              <w:bottom w:val="single" w:sz="4" w:space="0" w:color="auto"/>
              <w:right w:val="single" w:sz="4" w:space="0" w:color="auto"/>
            </w:tcBorders>
            <w:shd w:val="clear" w:color="000000" w:fill="EEECE1"/>
            <w:noWrap/>
            <w:vAlign w:val="bottom"/>
            <w:hideMark/>
          </w:tcPr>
          <w:p w14:paraId="5DA3C09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43" w:type="pct"/>
            <w:tcBorders>
              <w:top w:val="nil"/>
              <w:left w:val="nil"/>
              <w:bottom w:val="single" w:sz="4" w:space="0" w:color="auto"/>
              <w:right w:val="single" w:sz="4" w:space="0" w:color="auto"/>
            </w:tcBorders>
            <w:shd w:val="clear" w:color="000000" w:fill="EEECE1"/>
            <w:noWrap/>
            <w:vAlign w:val="bottom"/>
            <w:hideMark/>
          </w:tcPr>
          <w:p w14:paraId="6E20521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8" w:type="pct"/>
            <w:tcBorders>
              <w:top w:val="nil"/>
              <w:left w:val="nil"/>
              <w:bottom w:val="single" w:sz="4" w:space="0" w:color="auto"/>
              <w:right w:val="single" w:sz="4" w:space="0" w:color="auto"/>
            </w:tcBorders>
            <w:shd w:val="clear" w:color="000000" w:fill="EEECE1"/>
            <w:noWrap/>
            <w:vAlign w:val="bottom"/>
            <w:hideMark/>
          </w:tcPr>
          <w:p w14:paraId="68F967F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43171AA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866F01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01526E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56832F0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01AF4290"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nil"/>
              <w:left w:val="nil"/>
              <w:bottom w:val="single" w:sz="4" w:space="0" w:color="auto"/>
              <w:right w:val="single" w:sz="4" w:space="0" w:color="auto"/>
            </w:tcBorders>
            <w:shd w:val="clear" w:color="000000" w:fill="EEECE1"/>
            <w:noWrap/>
            <w:vAlign w:val="bottom"/>
            <w:hideMark/>
          </w:tcPr>
          <w:p w14:paraId="3B9931D4"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single" w:sz="4" w:space="0" w:color="auto"/>
              <w:right w:val="single" w:sz="4" w:space="0" w:color="auto"/>
            </w:tcBorders>
            <w:shd w:val="clear" w:color="000000" w:fill="EEECE1"/>
            <w:noWrap/>
            <w:vAlign w:val="bottom"/>
            <w:hideMark/>
          </w:tcPr>
          <w:p w14:paraId="7F196F9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single" w:sz="4" w:space="0" w:color="auto"/>
              <w:right w:val="single" w:sz="4" w:space="0" w:color="auto"/>
            </w:tcBorders>
            <w:shd w:val="clear" w:color="000000" w:fill="EEECE1"/>
            <w:noWrap/>
            <w:vAlign w:val="bottom"/>
            <w:hideMark/>
          </w:tcPr>
          <w:p w14:paraId="0DDB52C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20311B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3ACBF552"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3D8F221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371B4A8F"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2" w:type="pct"/>
            <w:tcBorders>
              <w:top w:val="nil"/>
              <w:left w:val="nil"/>
              <w:bottom w:val="single" w:sz="4" w:space="0" w:color="auto"/>
              <w:right w:val="single" w:sz="4" w:space="0" w:color="auto"/>
            </w:tcBorders>
            <w:shd w:val="clear" w:color="000000" w:fill="EEECE1"/>
            <w:noWrap/>
            <w:vAlign w:val="bottom"/>
            <w:hideMark/>
          </w:tcPr>
          <w:p w14:paraId="2D081C0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4" w:type="pct"/>
            <w:tcBorders>
              <w:top w:val="nil"/>
              <w:left w:val="nil"/>
              <w:bottom w:val="nil"/>
              <w:right w:val="nil"/>
            </w:tcBorders>
            <w:shd w:val="clear" w:color="auto" w:fill="auto"/>
            <w:noWrap/>
            <w:vAlign w:val="bottom"/>
            <w:hideMark/>
          </w:tcPr>
          <w:p w14:paraId="2B2713DA"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777" w:type="pct"/>
            <w:tcBorders>
              <w:top w:val="nil"/>
              <w:left w:val="single" w:sz="4" w:space="0" w:color="auto"/>
              <w:bottom w:val="single" w:sz="4" w:space="0" w:color="auto"/>
              <w:right w:val="single" w:sz="4" w:space="0" w:color="auto"/>
            </w:tcBorders>
            <w:shd w:val="clear" w:color="auto" w:fill="auto"/>
            <w:noWrap/>
            <w:vAlign w:val="bottom"/>
            <w:hideMark/>
          </w:tcPr>
          <w:p w14:paraId="1531629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R</w:t>
            </w:r>
          </w:p>
        </w:tc>
        <w:tc>
          <w:tcPr>
            <w:tcW w:w="137" w:type="pct"/>
            <w:tcBorders>
              <w:top w:val="nil"/>
              <w:left w:val="nil"/>
              <w:bottom w:val="single" w:sz="4" w:space="0" w:color="auto"/>
              <w:right w:val="single" w:sz="4" w:space="0" w:color="auto"/>
            </w:tcBorders>
            <w:shd w:val="clear" w:color="000000" w:fill="EEECE1"/>
            <w:noWrap/>
            <w:vAlign w:val="bottom"/>
            <w:hideMark/>
          </w:tcPr>
          <w:p w14:paraId="22A0373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7773E6B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nil"/>
              <w:right w:val="nil"/>
            </w:tcBorders>
            <w:shd w:val="clear" w:color="auto" w:fill="auto"/>
            <w:noWrap/>
            <w:vAlign w:val="bottom"/>
            <w:hideMark/>
          </w:tcPr>
          <w:p w14:paraId="3466E63A" w14:textId="77777777" w:rsidR="002B0DAB" w:rsidRPr="002B0DAB" w:rsidRDefault="002B0DAB" w:rsidP="00F15EE8">
            <w:pPr>
              <w:spacing w:after="0" w:line="240" w:lineRule="auto"/>
              <w:rPr>
                <w:rFonts w:ascii="Arial" w:eastAsia="Times New Roman" w:hAnsi="Arial" w:cs="Arial"/>
                <w:sz w:val="16"/>
                <w:szCs w:val="16"/>
                <w:lang w:eastAsia="it-IT"/>
              </w:rPr>
            </w:pPr>
          </w:p>
        </w:tc>
        <w:tc>
          <w:tcPr>
            <w:tcW w:w="137" w:type="pct"/>
            <w:tcBorders>
              <w:top w:val="nil"/>
              <w:left w:val="single" w:sz="4" w:space="0" w:color="auto"/>
              <w:bottom w:val="single" w:sz="4" w:space="0" w:color="auto"/>
              <w:right w:val="single" w:sz="4" w:space="0" w:color="auto"/>
            </w:tcBorders>
            <w:shd w:val="clear" w:color="auto" w:fill="auto"/>
            <w:noWrap/>
            <w:vAlign w:val="bottom"/>
            <w:hideMark/>
          </w:tcPr>
          <w:p w14:paraId="6A9B20B3"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D</w:t>
            </w:r>
          </w:p>
        </w:tc>
        <w:tc>
          <w:tcPr>
            <w:tcW w:w="137" w:type="pct"/>
            <w:tcBorders>
              <w:top w:val="nil"/>
              <w:left w:val="nil"/>
              <w:bottom w:val="single" w:sz="4" w:space="0" w:color="auto"/>
              <w:right w:val="single" w:sz="4" w:space="0" w:color="auto"/>
            </w:tcBorders>
            <w:shd w:val="clear" w:color="000000" w:fill="EEECE1"/>
            <w:noWrap/>
            <w:vAlign w:val="bottom"/>
            <w:hideMark/>
          </w:tcPr>
          <w:p w14:paraId="5C4266DD"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single" w:sz="4" w:space="0" w:color="auto"/>
              <w:right w:val="single" w:sz="4" w:space="0" w:color="auto"/>
            </w:tcBorders>
            <w:shd w:val="clear" w:color="000000" w:fill="EEECE1"/>
            <w:noWrap/>
            <w:vAlign w:val="bottom"/>
            <w:hideMark/>
          </w:tcPr>
          <w:p w14:paraId="7A71257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37" w:type="pct"/>
            <w:tcBorders>
              <w:top w:val="nil"/>
              <w:left w:val="nil"/>
              <w:bottom w:val="nil"/>
              <w:right w:val="single" w:sz="4" w:space="0" w:color="auto"/>
            </w:tcBorders>
            <w:shd w:val="clear" w:color="auto" w:fill="auto"/>
            <w:noWrap/>
            <w:vAlign w:val="bottom"/>
            <w:hideMark/>
          </w:tcPr>
          <w:p w14:paraId="61B6553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60DEE26C"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76264EFB"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566" w:type="pct"/>
            <w:gridSpan w:val="5"/>
            <w:tcBorders>
              <w:top w:val="nil"/>
              <w:left w:val="single" w:sz="4" w:space="0" w:color="auto"/>
              <w:bottom w:val="nil"/>
              <w:right w:val="nil"/>
            </w:tcBorders>
            <w:shd w:val="clear" w:color="auto" w:fill="auto"/>
            <w:noWrap/>
            <w:vAlign w:val="bottom"/>
            <w:hideMark/>
          </w:tcPr>
          <w:p w14:paraId="36B0D710"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N.Aut./Comunicazione:</w:t>
            </w:r>
          </w:p>
        </w:tc>
        <w:tc>
          <w:tcPr>
            <w:tcW w:w="428" w:type="pct"/>
            <w:gridSpan w:val="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39375F9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7" w:type="pct"/>
            <w:tcBorders>
              <w:top w:val="nil"/>
              <w:left w:val="nil"/>
              <w:bottom w:val="nil"/>
              <w:right w:val="nil"/>
            </w:tcBorders>
            <w:shd w:val="clear" w:color="auto" w:fill="auto"/>
            <w:noWrap/>
            <w:vAlign w:val="bottom"/>
            <w:hideMark/>
          </w:tcPr>
          <w:p w14:paraId="1C5B41C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p>
        </w:tc>
        <w:tc>
          <w:tcPr>
            <w:tcW w:w="184" w:type="pct"/>
            <w:gridSpan w:val="2"/>
            <w:tcBorders>
              <w:top w:val="nil"/>
              <w:left w:val="nil"/>
              <w:bottom w:val="nil"/>
              <w:right w:val="nil"/>
            </w:tcBorders>
            <w:shd w:val="clear" w:color="auto" w:fill="auto"/>
            <w:noWrap/>
            <w:vAlign w:val="bottom"/>
            <w:hideMark/>
          </w:tcPr>
          <w:p w14:paraId="73F851C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Tipo:</w:t>
            </w:r>
          </w:p>
        </w:tc>
        <w:tc>
          <w:tcPr>
            <w:tcW w:w="86" w:type="pct"/>
            <w:tcBorders>
              <w:top w:val="nil"/>
              <w:left w:val="single" w:sz="4" w:space="0" w:color="auto"/>
              <w:bottom w:val="single" w:sz="4" w:space="0" w:color="auto"/>
              <w:right w:val="nil"/>
            </w:tcBorders>
            <w:shd w:val="clear" w:color="000000" w:fill="EEECE1"/>
            <w:noWrap/>
            <w:vAlign w:val="bottom"/>
            <w:hideMark/>
          </w:tcPr>
          <w:p w14:paraId="1866263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6" w:type="pct"/>
            <w:tcBorders>
              <w:top w:val="nil"/>
              <w:left w:val="nil"/>
              <w:bottom w:val="single" w:sz="4" w:space="0" w:color="auto"/>
              <w:right w:val="nil"/>
            </w:tcBorders>
            <w:shd w:val="clear" w:color="000000" w:fill="EEECE1"/>
            <w:noWrap/>
            <w:vAlign w:val="bottom"/>
            <w:hideMark/>
          </w:tcPr>
          <w:p w14:paraId="21D6088B"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6" w:type="pct"/>
            <w:tcBorders>
              <w:top w:val="nil"/>
              <w:left w:val="nil"/>
              <w:bottom w:val="single" w:sz="4" w:space="0" w:color="auto"/>
              <w:right w:val="nil"/>
            </w:tcBorders>
            <w:shd w:val="clear" w:color="000000" w:fill="EEECE1"/>
            <w:noWrap/>
            <w:vAlign w:val="bottom"/>
            <w:hideMark/>
          </w:tcPr>
          <w:p w14:paraId="2B12852E"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6" w:type="pct"/>
            <w:tcBorders>
              <w:top w:val="nil"/>
              <w:left w:val="nil"/>
              <w:bottom w:val="single" w:sz="4" w:space="0" w:color="auto"/>
              <w:right w:val="single" w:sz="4" w:space="0" w:color="auto"/>
            </w:tcBorders>
            <w:shd w:val="clear" w:color="000000" w:fill="EEECE1"/>
            <w:noWrap/>
            <w:vAlign w:val="bottom"/>
            <w:hideMark/>
          </w:tcPr>
          <w:p w14:paraId="008BF08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92" w:type="pct"/>
            <w:tcBorders>
              <w:top w:val="nil"/>
              <w:left w:val="nil"/>
              <w:bottom w:val="nil"/>
              <w:right w:val="nil"/>
            </w:tcBorders>
            <w:shd w:val="clear" w:color="auto" w:fill="auto"/>
            <w:noWrap/>
            <w:vAlign w:val="bottom"/>
            <w:hideMark/>
          </w:tcPr>
          <w:p w14:paraId="13975B70"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p>
        </w:tc>
        <w:tc>
          <w:tcPr>
            <w:tcW w:w="104" w:type="pct"/>
            <w:tcBorders>
              <w:top w:val="nil"/>
              <w:left w:val="nil"/>
              <w:bottom w:val="nil"/>
              <w:right w:val="nil"/>
            </w:tcBorders>
            <w:shd w:val="clear" w:color="auto" w:fill="auto"/>
            <w:noWrap/>
            <w:vAlign w:val="bottom"/>
            <w:hideMark/>
          </w:tcPr>
          <w:p w14:paraId="309B9CD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777" w:type="pct"/>
            <w:tcBorders>
              <w:top w:val="nil"/>
              <w:left w:val="nil"/>
              <w:bottom w:val="nil"/>
              <w:right w:val="nil"/>
            </w:tcBorders>
            <w:shd w:val="clear" w:color="auto" w:fill="auto"/>
            <w:noWrap/>
            <w:vAlign w:val="bottom"/>
            <w:hideMark/>
          </w:tcPr>
          <w:p w14:paraId="5CDD08E9"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nil"/>
              <w:right w:val="nil"/>
            </w:tcBorders>
            <w:shd w:val="clear" w:color="auto" w:fill="auto"/>
            <w:noWrap/>
            <w:vAlign w:val="bottom"/>
            <w:hideMark/>
          </w:tcPr>
          <w:p w14:paraId="26ABAD32" w14:textId="77777777" w:rsidR="002B0DAB" w:rsidRPr="002B0DAB" w:rsidRDefault="002B0DAB" w:rsidP="00F15EE8">
            <w:pPr>
              <w:spacing w:after="0" w:line="240" w:lineRule="auto"/>
              <w:rPr>
                <w:rFonts w:ascii="Times New Roman" w:eastAsia="Times New Roman" w:hAnsi="Times New Roman" w:cs="Times New Roman"/>
                <w:sz w:val="20"/>
                <w:szCs w:val="20"/>
                <w:lang w:eastAsia="it-IT"/>
              </w:rPr>
            </w:pPr>
          </w:p>
        </w:tc>
        <w:tc>
          <w:tcPr>
            <w:tcW w:w="137" w:type="pct"/>
            <w:tcBorders>
              <w:top w:val="nil"/>
              <w:left w:val="nil"/>
              <w:bottom w:val="single" w:sz="4" w:space="0" w:color="auto"/>
              <w:right w:val="nil"/>
            </w:tcBorders>
            <w:shd w:val="clear" w:color="auto" w:fill="auto"/>
            <w:noWrap/>
            <w:vAlign w:val="bottom"/>
            <w:hideMark/>
          </w:tcPr>
          <w:p w14:paraId="23203188"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518E422"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46F4A8E5"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33002A0A"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nil"/>
            </w:tcBorders>
            <w:shd w:val="clear" w:color="auto" w:fill="auto"/>
            <w:noWrap/>
            <w:vAlign w:val="bottom"/>
            <w:hideMark/>
          </w:tcPr>
          <w:p w14:paraId="28599B19"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37" w:type="pct"/>
            <w:tcBorders>
              <w:top w:val="nil"/>
              <w:left w:val="nil"/>
              <w:bottom w:val="single" w:sz="4" w:space="0" w:color="auto"/>
              <w:right w:val="single" w:sz="4" w:space="0" w:color="auto"/>
            </w:tcBorders>
            <w:shd w:val="clear" w:color="auto" w:fill="auto"/>
            <w:noWrap/>
            <w:vAlign w:val="bottom"/>
            <w:hideMark/>
          </w:tcPr>
          <w:p w14:paraId="109FE347" w14:textId="77777777" w:rsidR="002B0DAB" w:rsidRPr="002B0DAB" w:rsidRDefault="002B0DAB" w:rsidP="00F15EE8">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r>
      <w:tr w:rsidR="002B0DAB" w:rsidRPr="002B0DAB" w14:paraId="1F7916C2"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61A13BF3"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467" w:type="pct"/>
            <w:gridSpan w:val="4"/>
            <w:tcBorders>
              <w:top w:val="nil"/>
              <w:left w:val="nil"/>
              <w:bottom w:val="nil"/>
              <w:right w:val="nil"/>
            </w:tcBorders>
            <w:shd w:val="clear" w:color="auto" w:fill="auto"/>
            <w:noWrap/>
            <w:vAlign w:val="bottom"/>
            <w:hideMark/>
          </w:tcPr>
          <w:p w14:paraId="0185B6A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Quantità accettata</w:t>
            </w:r>
          </w:p>
        </w:tc>
        <w:tc>
          <w:tcPr>
            <w:tcW w:w="98" w:type="pct"/>
            <w:tcBorders>
              <w:top w:val="nil"/>
              <w:left w:val="nil"/>
              <w:bottom w:val="nil"/>
              <w:right w:val="single" w:sz="4" w:space="0" w:color="auto"/>
            </w:tcBorders>
            <w:shd w:val="clear" w:color="auto" w:fill="auto"/>
            <w:noWrap/>
            <w:vAlign w:val="bottom"/>
            <w:hideMark/>
          </w:tcPr>
          <w:p w14:paraId="01BC717F"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55AC64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675F03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258D4BA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389D1E6A"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7EA497EE"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7" w:type="pct"/>
            <w:tcBorders>
              <w:top w:val="single" w:sz="4" w:space="0" w:color="auto"/>
              <w:left w:val="nil"/>
              <w:bottom w:val="single" w:sz="4" w:space="0" w:color="auto"/>
              <w:right w:val="single" w:sz="4" w:space="0" w:color="auto"/>
            </w:tcBorders>
            <w:shd w:val="clear" w:color="000000" w:fill="EEECE1"/>
            <w:noWrap/>
            <w:vAlign w:val="bottom"/>
            <w:hideMark/>
          </w:tcPr>
          <w:p w14:paraId="0B6573F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7" w:type="pct"/>
            <w:tcBorders>
              <w:top w:val="nil"/>
              <w:left w:val="nil"/>
              <w:bottom w:val="nil"/>
              <w:right w:val="nil"/>
            </w:tcBorders>
            <w:shd w:val="clear" w:color="auto" w:fill="auto"/>
            <w:noWrap/>
            <w:vAlign w:val="bottom"/>
            <w:hideMark/>
          </w:tcPr>
          <w:p w14:paraId="4E1F3B06"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87"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F284307"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6" w:type="pct"/>
            <w:tcBorders>
              <w:top w:val="nil"/>
              <w:left w:val="nil"/>
              <w:bottom w:val="single" w:sz="4" w:space="0" w:color="auto"/>
              <w:right w:val="single" w:sz="4" w:space="0" w:color="auto"/>
            </w:tcBorders>
            <w:shd w:val="clear" w:color="000000" w:fill="EEECE1"/>
            <w:noWrap/>
            <w:vAlign w:val="bottom"/>
            <w:hideMark/>
          </w:tcPr>
          <w:p w14:paraId="66A021F5"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000000" w:fill="EEECE1"/>
            <w:noWrap/>
            <w:vAlign w:val="bottom"/>
            <w:hideMark/>
          </w:tcPr>
          <w:p w14:paraId="2843999C"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96" w:type="pct"/>
            <w:tcBorders>
              <w:top w:val="nil"/>
              <w:left w:val="nil"/>
              <w:bottom w:val="single" w:sz="4" w:space="0" w:color="auto"/>
              <w:right w:val="single" w:sz="4" w:space="0" w:color="auto"/>
            </w:tcBorders>
            <w:shd w:val="clear" w:color="auto" w:fill="auto"/>
            <w:noWrap/>
            <w:vAlign w:val="bottom"/>
            <w:hideMark/>
          </w:tcPr>
          <w:p w14:paraId="4468B4D6"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Kg</w:t>
            </w:r>
          </w:p>
        </w:tc>
        <w:tc>
          <w:tcPr>
            <w:tcW w:w="106" w:type="pct"/>
            <w:tcBorders>
              <w:top w:val="nil"/>
              <w:left w:val="nil"/>
              <w:bottom w:val="nil"/>
              <w:right w:val="nil"/>
            </w:tcBorders>
            <w:shd w:val="clear" w:color="auto" w:fill="auto"/>
            <w:noWrap/>
            <w:vAlign w:val="bottom"/>
            <w:hideMark/>
          </w:tcPr>
          <w:p w14:paraId="7FEE544C"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92" w:type="pct"/>
            <w:tcBorders>
              <w:top w:val="single" w:sz="4" w:space="0" w:color="auto"/>
              <w:left w:val="nil"/>
              <w:bottom w:val="nil"/>
              <w:right w:val="nil"/>
            </w:tcBorders>
            <w:shd w:val="clear" w:color="auto" w:fill="auto"/>
            <w:noWrap/>
            <w:vAlign w:val="bottom"/>
            <w:hideMark/>
          </w:tcPr>
          <w:p w14:paraId="7524F0A6"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04" w:type="pct"/>
            <w:tcBorders>
              <w:top w:val="single" w:sz="4" w:space="0" w:color="auto"/>
              <w:left w:val="nil"/>
              <w:bottom w:val="nil"/>
              <w:right w:val="nil"/>
            </w:tcBorders>
            <w:shd w:val="clear" w:color="auto" w:fill="auto"/>
            <w:noWrap/>
            <w:vAlign w:val="bottom"/>
            <w:hideMark/>
          </w:tcPr>
          <w:p w14:paraId="2531190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777" w:type="pct"/>
            <w:tcBorders>
              <w:top w:val="single" w:sz="4" w:space="0" w:color="auto"/>
              <w:left w:val="nil"/>
              <w:bottom w:val="nil"/>
              <w:right w:val="nil"/>
            </w:tcBorders>
            <w:shd w:val="clear" w:color="auto" w:fill="auto"/>
            <w:noWrap/>
            <w:vAlign w:val="bottom"/>
            <w:hideMark/>
          </w:tcPr>
          <w:p w14:paraId="679ACE3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single" w:sz="4" w:space="0" w:color="auto"/>
              <w:left w:val="nil"/>
              <w:bottom w:val="nil"/>
              <w:right w:val="nil"/>
            </w:tcBorders>
            <w:shd w:val="clear" w:color="auto" w:fill="auto"/>
            <w:noWrap/>
            <w:vAlign w:val="bottom"/>
            <w:hideMark/>
          </w:tcPr>
          <w:p w14:paraId="38E6845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7E703F2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33334F1A"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526E5835"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6E3AD932"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nil"/>
            </w:tcBorders>
            <w:shd w:val="clear" w:color="auto" w:fill="auto"/>
            <w:noWrap/>
            <w:vAlign w:val="bottom"/>
            <w:hideMark/>
          </w:tcPr>
          <w:p w14:paraId="62AB3B3D"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137" w:type="pct"/>
            <w:tcBorders>
              <w:top w:val="nil"/>
              <w:left w:val="nil"/>
              <w:bottom w:val="nil"/>
              <w:right w:val="single" w:sz="4" w:space="0" w:color="auto"/>
            </w:tcBorders>
            <w:shd w:val="clear" w:color="auto" w:fill="auto"/>
            <w:noWrap/>
            <w:vAlign w:val="bottom"/>
            <w:hideMark/>
          </w:tcPr>
          <w:p w14:paraId="5E0C7889"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2F56B1C1"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036AD50A"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1467" w:type="pct"/>
            <w:gridSpan w:val="4"/>
            <w:tcBorders>
              <w:top w:val="nil"/>
              <w:left w:val="nil"/>
              <w:bottom w:val="single" w:sz="4" w:space="0" w:color="auto"/>
              <w:right w:val="nil"/>
            </w:tcBorders>
            <w:shd w:val="clear" w:color="auto" w:fill="auto"/>
            <w:vAlign w:val="center"/>
            <w:hideMark/>
          </w:tcPr>
          <w:p w14:paraId="347B9BD4"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Ora/Data arrivo</w:t>
            </w:r>
          </w:p>
        </w:tc>
        <w:tc>
          <w:tcPr>
            <w:tcW w:w="98" w:type="pct"/>
            <w:tcBorders>
              <w:top w:val="nil"/>
              <w:left w:val="nil"/>
              <w:bottom w:val="single" w:sz="4" w:space="0" w:color="auto"/>
              <w:right w:val="nil"/>
            </w:tcBorders>
            <w:shd w:val="clear" w:color="auto" w:fill="auto"/>
            <w:vAlign w:val="center"/>
            <w:hideMark/>
          </w:tcPr>
          <w:p w14:paraId="0515DA87"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86" w:type="pct"/>
            <w:tcBorders>
              <w:top w:val="nil"/>
              <w:left w:val="single" w:sz="4" w:space="0" w:color="auto"/>
              <w:bottom w:val="nil"/>
              <w:right w:val="single" w:sz="4" w:space="0" w:color="auto"/>
            </w:tcBorders>
            <w:shd w:val="clear" w:color="000000" w:fill="EEECE1"/>
            <w:noWrap/>
            <w:vAlign w:val="bottom"/>
            <w:hideMark/>
          </w:tcPr>
          <w:p w14:paraId="326D1D9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nil"/>
              <w:left w:val="nil"/>
              <w:bottom w:val="nil"/>
              <w:right w:val="single" w:sz="4" w:space="0" w:color="auto"/>
            </w:tcBorders>
            <w:shd w:val="clear" w:color="000000" w:fill="EEECE1"/>
            <w:noWrap/>
            <w:vAlign w:val="bottom"/>
            <w:hideMark/>
          </w:tcPr>
          <w:p w14:paraId="1F154509"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h</w:t>
            </w:r>
          </w:p>
        </w:tc>
        <w:tc>
          <w:tcPr>
            <w:tcW w:w="86" w:type="pct"/>
            <w:tcBorders>
              <w:top w:val="nil"/>
              <w:left w:val="nil"/>
              <w:bottom w:val="nil"/>
              <w:right w:val="single" w:sz="4" w:space="0" w:color="auto"/>
            </w:tcBorders>
            <w:shd w:val="clear" w:color="000000" w:fill="EEECE1"/>
            <w:noWrap/>
            <w:vAlign w:val="bottom"/>
            <w:hideMark/>
          </w:tcPr>
          <w:p w14:paraId="0E062491"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bottom"/>
            <w:hideMark/>
          </w:tcPr>
          <w:p w14:paraId="1CB58E4B" w14:textId="77777777" w:rsidR="002B0DAB" w:rsidRPr="002B0DAB" w:rsidRDefault="002B0DAB" w:rsidP="00F15EE8">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m</w:t>
            </w:r>
          </w:p>
        </w:tc>
        <w:tc>
          <w:tcPr>
            <w:tcW w:w="86" w:type="pct"/>
            <w:tcBorders>
              <w:top w:val="nil"/>
              <w:left w:val="nil"/>
              <w:bottom w:val="single" w:sz="4" w:space="0" w:color="auto"/>
              <w:right w:val="nil"/>
            </w:tcBorders>
            <w:shd w:val="clear" w:color="auto" w:fill="auto"/>
            <w:noWrap/>
            <w:vAlign w:val="center"/>
            <w:hideMark/>
          </w:tcPr>
          <w:p w14:paraId="7C208EE3" w14:textId="77777777" w:rsidR="002B0DAB" w:rsidRPr="002B0DAB" w:rsidRDefault="002B0DAB" w:rsidP="00F15EE8">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w:t>
            </w:r>
          </w:p>
        </w:tc>
        <w:tc>
          <w:tcPr>
            <w:tcW w:w="127" w:type="pct"/>
            <w:tcBorders>
              <w:top w:val="nil"/>
              <w:left w:val="single" w:sz="4" w:space="0" w:color="auto"/>
              <w:bottom w:val="single" w:sz="4" w:space="0" w:color="auto"/>
              <w:right w:val="single" w:sz="4" w:space="0" w:color="auto"/>
            </w:tcBorders>
            <w:shd w:val="clear" w:color="000000" w:fill="EEECE1"/>
            <w:noWrap/>
            <w:vAlign w:val="bottom"/>
            <w:hideMark/>
          </w:tcPr>
          <w:p w14:paraId="08168AC9"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97" w:type="pct"/>
            <w:tcBorders>
              <w:top w:val="nil"/>
              <w:left w:val="nil"/>
              <w:bottom w:val="single" w:sz="4" w:space="0" w:color="auto"/>
              <w:right w:val="single" w:sz="4" w:space="0" w:color="auto"/>
            </w:tcBorders>
            <w:shd w:val="clear" w:color="000000" w:fill="EEECE1"/>
            <w:noWrap/>
            <w:vAlign w:val="bottom"/>
            <w:hideMark/>
          </w:tcPr>
          <w:p w14:paraId="63D6FF48"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87" w:type="pct"/>
            <w:tcBorders>
              <w:top w:val="nil"/>
              <w:left w:val="nil"/>
              <w:bottom w:val="single" w:sz="4" w:space="0" w:color="auto"/>
              <w:right w:val="single" w:sz="4" w:space="0" w:color="auto"/>
            </w:tcBorders>
            <w:shd w:val="clear" w:color="000000" w:fill="EEECE1"/>
            <w:noWrap/>
            <w:vAlign w:val="bottom"/>
            <w:hideMark/>
          </w:tcPr>
          <w:p w14:paraId="4A0C6B2F"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86" w:type="pct"/>
            <w:tcBorders>
              <w:top w:val="nil"/>
              <w:left w:val="nil"/>
              <w:bottom w:val="single" w:sz="4" w:space="0" w:color="auto"/>
              <w:right w:val="single" w:sz="4" w:space="0" w:color="auto"/>
            </w:tcBorders>
            <w:shd w:val="clear" w:color="000000" w:fill="EEECE1"/>
            <w:noWrap/>
            <w:vAlign w:val="bottom"/>
            <w:hideMark/>
          </w:tcPr>
          <w:p w14:paraId="5978D7D8"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96" w:type="pct"/>
            <w:tcBorders>
              <w:top w:val="nil"/>
              <w:left w:val="nil"/>
              <w:bottom w:val="single" w:sz="4" w:space="0" w:color="auto"/>
              <w:right w:val="single" w:sz="4" w:space="0" w:color="auto"/>
            </w:tcBorders>
            <w:shd w:val="clear" w:color="000000" w:fill="EEECE1"/>
            <w:noWrap/>
            <w:vAlign w:val="bottom"/>
            <w:hideMark/>
          </w:tcPr>
          <w:p w14:paraId="0BFD5748"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96" w:type="pct"/>
            <w:tcBorders>
              <w:top w:val="nil"/>
              <w:left w:val="nil"/>
              <w:bottom w:val="single" w:sz="4" w:space="0" w:color="auto"/>
              <w:right w:val="single" w:sz="4" w:space="0" w:color="auto"/>
            </w:tcBorders>
            <w:shd w:val="clear" w:color="000000" w:fill="EEECE1"/>
            <w:noWrap/>
            <w:vAlign w:val="bottom"/>
            <w:hideMark/>
          </w:tcPr>
          <w:p w14:paraId="110A2885" w14:textId="77777777" w:rsidR="002B0DAB" w:rsidRPr="002B0DAB" w:rsidRDefault="002B0DAB" w:rsidP="00F15EE8">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215" w:type="pct"/>
            <w:gridSpan w:val="5"/>
            <w:tcBorders>
              <w:top w:val="nil"/>
              <w:left w:val="nil"/>
              <w:bottom w:val="single" w:sz="4" w:space="0" w:color="auto"/>
              <w:right w:val="nil"/>
            </w:tcBorders>
            <w:shd w:val="clear" w:color="auto" w:fill="auto"/>
            <w:noWrap/>
            <w:vAlign w:val="bottom"/>
            <w:hideMark/>
          </w:tcPr>
          <w:p w14:paraId="4DC1351B" w14:textId="77777777" w:rsidR="002B0DAB" w:rsidRPr="002B0DAB" w:rsidRDefault="002B0DAB" w:rsidP="00F15EE8">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Firma del Destinatario:</w:t>
            </w:r>
          </w:p>
        </w:tc>
        <w:tc>
          <w:tcPr>
            <w:tcW w:w="822" w:type="pct"/>
            <w:gridSpan w:val="6"/>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81F2EE5" w14:textId="77777777" w:rsidR="002B0DAB" w:rsidRPr="002B0DAB" w:rsidRDefault="002B0DAB" w:rsidP="00F15EE8">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r>
      <w:tr w:rsidR="002B0DAB" w:rsidRPr="002B0DAB" w14:paraId="5B2C30CF" w14:textId="77777777" w:rsidTr="00F15EE8">
        <w:trPr>
          <w:trHeight w:val="278"/>
        </w:trPr>
        <w:tc>
          <w:tcPr>
            <w:tcW w:w="38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EDF32F"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xml:space="preserve">17) Annotazioni   </w:t>
            </w:r>
          </w:p>
        </w:tc>
        <w:tc>
          <w:tcPr>
            <w:tcW w:w="4619" w:type="pct"/>
            <w:gridSpan w:val="2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972325" w14:textId="77777777" w:rsidR="002B0DAB" w:rsidRPr="002B0DAB" w:rsidRDefault="002B0DAB" w:rsidP="00F15EE8">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 </w:t>
            </w:r>
          </w:p>
        </w:tc>
      </w:tr>
      <w:tr w:rsidR="002B0DAB" w:rsidRPr="002B0DAB" w14:paraId="4B27E090" w14:textId="77777777" w:rsidTr="00F15EE8">
        <w:trPr>
          <w:trHeight w:val="278"/>
        </w:trPr>
        <w:tc>
          <w:tcPr>
            <w:tcW w:w="381" w:type="pct"/>
            <w:gridSpan w:val="3"/>
            <w:vMerge/>
            <w:tcBorders>
              <w:top w:val="single" w:sz="4" w:space="0" w:color="auto"/>
              <w:left w:val="single" w:sz="4" w:space="0" w:color="auto"/>
              <w:bottom w:val="single" w:sz="4" w:space="0" w:color="000000"/>
              <w:right w:val="single" w:sz="4" w:space="0" w:color="000000"/>
            </w:tcBorders>
            <w:vAlign w:val="center"/>
            <w:hideMark/>
          </w:tcPr>
          <w:p w14:paraId="49596464"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c>
          <w:tcPr>
            <w:tcW w:w="4619" w:type="pct"/>
            <w:gridSpan w:val="27"/>
            <w:vMerge/>
            <w:tcBorders>
              <w:top w:val="single" w:sz="4" w:space="0" w:color="auto"/>
              <w:left w:val="single" w:sz="4" w:space="0" w:color="auto"/>
              <w:bottom w:val="single" w:sz="4" w:space="0" w:color="000000"/>
              <w:right w:val="single" w:sz="4" w:space="0" w:color="000000"/>
            </w:tcBorders>
            <w:vAlign w:val="center"/>
            <w:hideMark/>
          </w:tcPr>
          <w:p w14:paraId="056D3F73" w14:textId="77777777" w:rsidR="002B0DAB" w:rsidRPr="002B0DAB" w:rsidRDefault="002B0DAB" w:rsidP="00F15EE8">
            <w:pPr>
              <w:spacing w:after="0" w:line="240" w:lineRule="auto"/>
              <w:rPr>
                <w:rFonts w:ascii="Times New Roman" w:eastAsia="Times New Roman" w:hAnsi="Times New Roman" w:cs="Times New Roman"/>
                <w:b/>
                <w:bCs/>
                <w:color w:val="000000"/>
                <w:sz w:val="16"/>
                <w:szCs w:val="16"/>
                <w:lang w:eastAsia="it-IT"/>
              </w:rPr>
            </w:pPr>
          </w:p>
        </w:tc>
      </w:tr>
    </w:tbl>
    <w:p w14:paraId="2D1F496C" w14:textId="77777777" w:rsidR="002B0DAB" w:rsidRPr="00996915" w:rsidRDefault="002B0DAB" w:rsidP="00AA0DAA">
      <w:pPr>
        <w:contextualSpacing/>
        <w:rPr>
          <w:rFonts w:ascii="Times New Roman" w:hAnsi="Times New Roman" w:cs="Times New Roman"/>
          <w:strike/>
          <w:sz w:val="24"/>
          <w:szCs w:val="24"/>
        </w:rPr>
      </w:pPr>
    </w:p>
    <w:p w14:paraId="17910992" w14:textId="17129530" w:rsidR="002B0DAB" w:rsidRPr="002B0DAB" w:rsidRDefault="002B0DAB">
      <w:pPr>
        <w:rPr>
          <w:rFonts w:ascii="Times New Roman" w:hAnsi="Times New Roman" w:cs="Times New Roman"/>
          <w:b/>
          <w:sz w:val="24"/>
          <w:szCs w:val="24"/>
        </w:rPr>
      </w:pPr>
      <w:r>
        <w:rPr>
          <w:rFonts w:ascii="Times New Roman" w:hAnsi="Times New Roman" w:cs="Times New Roman"/>
          <w:strike/>
          <w:sz w:val="24"/>
          <w:szCs w:val="24"/>
        </w:rPr>
        <w:br w:type="page"/>
      </w:r>
      <w:r w:rsidRPr="002B0DAB">
        <w:rPr>
          <w:rFonts w:ascii="Times New Roman" w:hAnsi="Times New Roman" w:cs="Times New Roman"/>
          <w:b/>
          <w:sz w:val="24"/>
          <w:szCs w:val="24"/>
        </w:rPr>
        <w:t>SEZIONE MICRORACCOLTA</w:t>
      </w:r>
    </w:p>
    <w:p w14:paraId="285AA007" w14:textId="37B9F599" w:rsidR="002B0DAB" w:rsidRDefault="002B0DAB">
      <w:pPr>
        <w:rPr>
          <w:rFonts w:ascii="Times New Roman" w:hAnsi="Times New Roman" w:cs="Times New Roman"/>
          <w:strike/>
          <w:sz w:val="24"/>
          <w:szCs w:val="24"/>
        </w:rPr>
      </w:pPr>
    </w:p>
    <w:tbl>
      <w:tblPr>
        <w:tblW w:w="5183" w:type="pct"/>
        <w:tblCellMar>
          <w:left w:w="70" w:type="dxa"/>
          <w:right w:w="70" w:type="dxa"/>
        </w:tblCellMar>
        <w:tblLook w:val="04A0" w:firstRow="1" w:lastRow="0" w:firstColumn="1" w:lastColumn="0" w:noHBand="0" w:noVBand="1"/>
      </w:tblPr>
      <w:tblGrid>
        <w:gridCol w:w="1149"/>
        <w:gridCol w:w="1546"/>
        <w:gridCol w:w="1545"/>
        <w:gridCol w:w="1547"/>
        <w:gridCol w:w="185"/>
        <w:gridCol w:w="185"/>
        <w:gridCol w:w="185"/>
        <w:gridCol w:w="185"/>
        <w:gridCol w:w="185"/>
        <w:gridCol w:w="185"/>
        <w:gridCol w:w="562"/>
        <w:gridCol w:w="221"/>
        <w:gridCol w:w="266"/>
        <w:gridCol w:w="265"/>
        <w:gridCol w:w="212"/>
        <w:gridCol w:w="212"/>
        <w:gridCol w:w="398"/>
        <w:gridCol w:w="185"/>
        <w:gridCol w:w="180"/>
        <w:gridCol w:w="948"/>
      </w:tblGrid>
      <w:tr w:rsidR="002B0DAB" w:rsidRPr="002B0DAB" w14:paraId="14A3765C" w14:textId="77777777" w:rsidTr="002B0DAB">
        <w:trPr>
          <w:trHeight w:val="278"/>
        </w:trPr>
        <w:tc>
          <w:tcPr>
            <w:tcW w:w="3104"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AE1FD"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bookmarkStart w:id="15" w:name="RANGE!A1:AD2"/>
            <w:r w:rsidRPr="002B0DAB">
              <w:rPr>
                <w:rFonts w:ascii="Times New Roman" w:eastAsia="Times New Roman" w:hAnsi="Times New Roman" w:cs="Times New Roman"/>
                <w:b/>
                <w:bCs/>
                <w:color w:val="000000"/>
                <w:sz w:val="16"/>
                <w:szCs w:val="16"/>
                <w:lang w:eastAsia="it-IT"/>
              </w:rPr>
              <w:t>FORMULARIO</w:t>
            </w:r>
            <w:bookmarkEnd w:id="15"/>
          </w:p>
        </w:tc>
        <w:tc>
          <w:tcPr>
            <w:tcW w:w="873"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1FDC5DFC"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DATA EMISSIONE</w:t>
            </w:r>
          </w:p>
        </w:tc>
        <w:tc>
          <w:tcPr>
            <w:tcW w:w="1023"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0E536D"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MICRORACCOLTA</w:t>
            </w:r>
          </w:p>
        </w:tc>
      </w:tr>
      <w:tr w:rsidR="002B0DAB" w:rsidRPr="002B0DAB" w14:paraId="63C44BE3" w14:textId="77777777" w:rsidTr="002B0DAB">
        <w:trPr>
          <w:trHeight w:val="278"/>
        </w:trPr>
        <w:tc>
          <w:tcPr>
            <w:tcW w:w="3104" w:type="pct"/>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006144" w14:textId="77777777" w:rsidR="002B0DAB" w:rsidRPr="002B0DAB" w:rsidRDefault="002B0DAB" w:rsidP="002B0DAB">
            <w:pPr>
              <w:spacing w:after="0" w:line="240" w:lineRule="auto"/>
              <w:jc w:val="center"/>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auto" w:fill="auto"/>
            <w:noWrap/>
            <w:vAlign w:val="center"/>
            <w:hideMark/>
          </w:tcPr>
          <w:p w14:paraId="4FA0503C"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05" w:type="pct"/>
            <w:tcBorders>
              <w:top w:val="nil"/>
              <w:left w:val="nil"/>
              <w:bottom w:val="single" w:sz="4" w:space="0" w:color="auto"/>
              <w:right w:val="single" w:sz="4" w:space="0" w:color="auto"/>
            </w:tcBorders>
            <w:shd w:val="clear" w:color="auto" w:fill="auto"/>
            <w:noWrap/>
            <w:vAlign w:val="center"/>
            <w:hideMark/>
          </w:tcPr>
          <w:p w14:paraId="5432E22A"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g</w:t>
            </w:r>
          </w:p>
        </w:tc>
        <w:tc>
          <w:tcPr>
            <w:tcW w:w="124" w:type="pct"/>
            <w:tcBorders>
              <w:top w:val="nil"/>
              <w:left w:val="nil"/>
              <w:bottom w:val="single" w:sz="4" w:space="0" w:color="auto"/>
              <w:right w:val="single" w:sz="4" w:space="0" w:color="auto"/>
            </w:tcBorders>
            <w:shd w:val="clear" w:color="auto" w:fill="auto"/>
            <w:noWrap/>
            <w:vAlign w:val="center"/>
            <w:hideMark/>
          </w:tcPr>
          <w:p w14:paraId="3F1B5354"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24" w:type="pct"/>
            <w:tcBorders>
              <w:top w:val="nil"/>
              <w:left w:val="nil"/>
              <w:bottom w:val="single" w:sz="4" w:space="0" w:color="auto"/>
              <w:right w:val="single" w:sz="4" w:space="0" w:color="auto"/>
            </w:tcBorders>
            <w:shd w:val="clear" w:color="auto" w:fill="auto"/>
            <w:noWrap/>
            <w:vAlign w:val="center"/>
            <w:hideMark/>
          </w:tcPr>
          <w:p w14:paraId="165890D7"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m</w:t>
            </w:r>
          </w:p>
        </w:tc>
        <w:tc>
          <w:tcPr>
            <w:tcW w:w="101" w:type="pct"/>
            <w:tcBorders>
              <w:top w:val="nil"/>
              <w:left w:val="nil"/>
              <w:bottom w:val="single" w:sz="4" w:space="0" w:color="auto"/>
              <w:right w:val="single" w:sz="4" w:space="0" w:color="auto"/>
            </w:tcBorders>
            <w:shd w:val="clear" w:color="auto" w:fill="auto"/>
            <w:noWrap/>
            <w:vAlign w:val="center"/>
            <w:hideMark/>
          </w:tcPr>
          <w:p w14:paraId="5EB93AFB"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01" w:type="pct"/>
            <w:tcBorders>
              <w:top w:val="nil"/>
              <w:left w:val="nil"/>
              <w:bottom w:val="single" w:sz="4" w:space="0" w:color="auto"/>
              <w:right w:val="single" w:sz="4" w:space="0" w:color="auto"/>
            </w:tcBorders>
            <w:shd w:val="clear" w:color="auto" w:fill="auto"/>
            <w:noWrap/>
            <w:vAlign w:val="center"/>
            <w:hideMark/>
          </w:tcPr>
          <w:p w14:paraId="031895D7"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a</w:t>
            </w:r>
          </w:p>
        </w:tc>
        <w:tc>
          <w:tcPr>
            <w:tcW w:w="1023" w:type="pct"/>
            <w:gridSpan w:val="4"/>
            <w:vMerge/>
            <w:tcBorders>
              <w:top w:val="nil"/>
              <w:left w:val="nil"/>
              <w:bottom w:val="single" w:sz="4" w:space="0" w:color="auto"/>
              <w:right w:val="single" w:sz="4" w:space="0" w:color="auto"/>
            </w:tcBorders>
            <w:vAlign w:val="center"/>
            <w:hideMark/>
          </w:tcPr>
          <w:p w14:paraId="613906BC"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r>
      <w:tr w:rsidR="002B0DAB" w:rsidRPr="002B0DAB" w14:paraId="2ADD76ED" w14:textId="77777777" w:rsidTr="002B0DAB">
        <w:trPr>
          <w:trHeight w:val="383"/>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04264"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2)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2B1FEAFE"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286E513"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0C0EB25E"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38134577" w14:textId="77777777" w:rsidTr="002B0DAB">
        <w:trPr>
          <w:trHeight w:val="285"/>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0D28241B"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57FDC502"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3D7BD1D4"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522D89FB"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2A65A4C3" w14:textId="77777777" w:rsidTr="002B0DAB">
        <w:trPr>
          <w:trHeight w:val="270"/>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65CB38E"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3D6139CF"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55F3914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7C18BA16"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BA7DCC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1CD584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DC1103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297AEB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016D78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7566A1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29302F3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388F784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7305A02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39DD844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02298EA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0F52B99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73A5D72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C3BDE1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5FC3F9FC"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7C5A2C62"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 xml:space="preserve"> Percorso (se diverso dal più breve):</w:t>
            </w:r>
          </w:p>
        </w:tc>
      </w:tr>
      <w:tr w:rsidR="002B0DAB" w:rsidRPr="002B0DAB" w14:paraId="0697D62B"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186E9BBE"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665985C3"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136D7D7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A72AF6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CBF90E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C25E3B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49F18B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682ECF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47CA393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3402D41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6B905F8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1CACEB8D"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30D5344D"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7E442AA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18259A8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75A697C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131A23A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6CD6C6DC"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5EE7844B" w14:textId="77777777" w:rsidTr="002B0DAB">
        <w:trPr>
          <w:trHeight w:val="469"/>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E6FF"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3)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394D8108"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6D5BD2D1"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76B37DA1"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509023A0"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72CB265B"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768B6D96"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DF80F7F"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vMerge/>
            <w:tcBorders>
              <w:top w:val="single" w:sz="4" w:space="0" w:color="auto"/>
              <w:left w:val="single" w:sz="4" w:space="0" w:color="auto"/>
              <w:bottom w:val="single" w:sz="4" w:space="0" w:color="000000"/>
              <w:right w:val="single" w:sz="4" w:space="0" w:color="000000"/>
            </w:tcBorders>
            <w:vAlign w:val="center"/>
            <w:hideMark/>
          </w:tcPr>
          <w:p w14:paraId="10776CA8"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222444DE"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44B38C9D"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3726348F"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FBB1D6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5863CEE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804A57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54CBF9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C5FCDC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265A8F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110515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A0C69B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6941654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0CD74B0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3A663D8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7F5288A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1C50719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552367E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4A55066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AE31A7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357C50C1"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7D32D50D"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 xml:space="preserve"> Percorso (se diverso dal più breve):</w:t>
            </w:r>
          </w:p>
        </w:tc>
      </w:tr>
      <w:tr w:rsidR="002B0DAB" w:rsidRPr="002B0DAB" w14:paraId="01FE8420"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6472B6E9"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1FE006AD"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706CE24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C30B56D"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3ACD9F6"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932712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F2BED9D"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34770F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46C5477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195264C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08F054D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06F3D1AB"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52BF2F8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0B8E9CB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791FEAE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5884985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71D5CA7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31C587FB"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2D2DEA3F" w14:textId="77777777" w:rsidTr="002B0DAB">
        <w:trPr>
          <w:trHeight w:val="409"/>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F6E3C"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4)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7CD4A686"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5055267"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3836E64D"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09812D05"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580374C"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32D6323B"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E51D02F"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03AC713F"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67DE8F23"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3BA8D5F5"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5724FA3C"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0A0AEA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6F593B3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D41CB8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029E15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1B7BF7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13A37C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17B134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99E7A6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3FCAC0CC"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605323D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709368E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622CC97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6B3A198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2EF1F91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13EE48F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772028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2BD6A904"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651EC0FD"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 xml:space="preserve"> Percorso (se diverso dal più breve):</w:t>
            </w:r>
          </w:p>
        </w:tc>
      </w:tr>
      <w:tr w:rsidR="002B0DAB" w:rsidRPr="002B0DAB" w14:paraId="0B964E60"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60261AC3"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30DD9E02"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41036D2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B7FFE8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854A78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2ABFD7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B27E87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50E117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07C011B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6E736D8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5D3D665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178B6448"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5992E7B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73D0FF5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33E1C4D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77484F9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2C21CFD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282E1988"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7247FAAA" w14:textId="77777777" w:rsidTr="002B0DAB">
        <w:trPr>
          <w:trHeight w:val="398"/>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975CB"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5)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3D38BA13"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44472FC3"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7A0022E7"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2FC77819"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4E684A9C"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12033072"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F663CDD"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3039ADA6"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335C767B"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125712CE"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31791365"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E9EA2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04C79EB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920010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BD47F1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21CD13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69279A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C52CE1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FBA57CC"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5AC71376"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2242748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6A7C3C26"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3B1C5BF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4A01DF1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44D92C1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5A7D059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94C0AC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45476D55"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603A3051"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 xml:space="preserve"> Percorso (se diverso dal più breve):</w:t>
            </w:r>
          </w:p>
        </w:tc>
      </w:tr>
      <w:tr w:rsidR="002B0DAB" w:rsidRPr="002B0DAB" w14:paraId="1EA5FFA8"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7D3A2B77"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3BA26BD1"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610F06D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887599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B85327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FED46E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CC5358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4A3455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26A74D5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7B4F6B7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30DB3C3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65A16DBB"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7CFB8CC6"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5954931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1C9AFF3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013DCD7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3B009BC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21644489"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23FCD2B6" w14:textId="77777777" w:rsidTr="002B0DAB">
        <w:trPr>
          <w:trHeight w:val="432"/>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D993C"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6)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78FC7E64"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989BC3D"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04073805"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0B35342F"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352C611E"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02967CF1"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6243D023"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5E94BD76"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25156865"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131F9A29"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3E69DB61"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E11F2D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119D79A6"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150857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91DB80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42966B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3565E96"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3776DB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7B9F64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6429DCF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350F653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2AAA0B1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5878B96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2A6DF09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56B3F64C"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50FC9DD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640585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6D88BDAA"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31E12356"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Percorso (se diverso dal più breve):</w:t>
            </w:r>
          </w:p>
        </w:tc>
      </w:tr>
      <w:tr w:rsidR="002B0DAB" w:rsidRPr="002B0DAB" w14:paraId="30BEAA7F"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4152AF7A"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1C22AB6C"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7917086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3A9494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06D131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383361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BBE380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B77C55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6CDBB82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4433DC7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149DEBF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0973478B"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268C51ED"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702FADF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7030BCE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18CBFFB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651D53C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31234299"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6D2C5C9E" w14:textId="77777777" w:rsidTr="002B0DAB">
        <w:trPr>
          <w:trHeight w:val="469"/>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F857B"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7)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0BD09422"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BCF84A9"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43213CF5"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20861BEC"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9E9FC87"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0089ACE0"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3CB9BB15"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3C4AE6D4"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3F427B61"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3E9FC75"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5286F888"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EF9660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60CCE91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0173EE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6D4B6B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972C7C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365E3D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6E2C02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3F2FE46"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3C11964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09BFDDC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20AB813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6E89131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1BAE39B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05E8EBB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53A8655C"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E4560F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46A70A07"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11387DE5"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Percorso (se diverso dal più breve):</w:t>
            </w:r>
          </w:p>
        </w:tc>
      </w:tr>
      <w:tr w:rsidR="002B0DAB" w:rsidRPr="002B0DAB" w14:paraId="033DD5BD"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74841320"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09DE9921"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3BA54D0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F8998D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CB8E43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C170A3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AEF8E5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33549F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2E63945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3D3DF6D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0D3379E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0AD8B764"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37001F5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1ABF264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322CF55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01CD129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334F6B6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08D8E109"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5AE4CC71" w14:textId="77777777" w:rsidTr="002B0DAB">
        <w:trPr>
          <w:trHeight w:val="420"/>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615D"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8)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2BCD2559"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781E9BC6"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494AEFF8"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3E93DD71"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1683F29B"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5EFED8D5"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71D149E1"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050C292A"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592F2059"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49A2FFD5"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0D3D68AC"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7E53D3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006B343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BBDE5E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F29F8A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8342DC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4CD72C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8B98DD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184595C"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2D6504D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1777DE4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6C976E1C"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08680EF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1B13486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4DCCE75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48D2D0B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A9EB2F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15453C99"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1C328543"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Percorso (se diverso dal più breve):</w:t>
            </w:r>
          </w:p>
        </w:tc>
      </w:tr>
      <w:tr w:rsidR="002B0DAB" w:rsidRPr="002B0DAB" w14:paraId="6BA362EC"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7FF8DB55"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09034664"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5DB01D3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85D3A8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B9BBA7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604E3F0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4D3CAED"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C1CBD7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359D502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6F17C9E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7EAA249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604ACE88"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30E2263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6EE14B5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54146BB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2E7582A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6D232B5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7941C805"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3976B975" w14:textId="77777777" w:rsidTr="002B0DAB">
        <w:trPr>
          <w:trHeight w:val="432"/>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6E25B"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9)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66F6A92E"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FC527C0"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6992A2A6"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12026EAB"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1AB5A0B6"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44E32C7A"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A2E0D4D"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33C119AA"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27B06BA0"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025C5CC8"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2C602326"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F312F0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1CE57E8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2B32CA7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68D380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2AA47D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993F0C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B88058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C495F6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35DE4F0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2C89CFF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3DFC71E7"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18AA7AB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5F32A97A"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359C95D9"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532D6838"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00403A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050C4F26"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44450A7E"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Percorso (se diverso dal più breve):</w:t>
            </w:r>
          </w:p>
        </w:tc>
      </w:tr>
      <w:tr w:rsidR="002B0DAB" w:rsidRPr="002B0DAB" w14:paraId="03F01017"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361DA986"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2AFD4FB3"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52E74D9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E9838E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0CACAD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ED5197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03E9EE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D6303F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2A9C2B32"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4431D86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4748E7CD"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52F17645"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145303E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4FC91EF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71B5BB1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63D7B853"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65C726E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242D9669"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r w:rsidR="002B0DAB" w:rsidRPr="002B0DAB" w14:paraId="2DCDEE2B" w14:textId="77777777" w:rsidTr="002B0DAB">
        <w:trPr>
          <w:trHeight w:val="432"/>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602F2"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6"/>
                <w:szCs w:val="16"/>
                <w:lang w:eastAsia="it-IT"/>
              </w:rPr>
            </w:pPr>
            <w:r w:rsidRPr="002B0DAB">
              <w:rPr>
                <w:rFonts w:ascii="Times New Roman" w:eastAsia="Times New Roman" w:hAnsi="Times New Roman" w:cs="Times New Roman"/>
                <w:b/>
                <w:bCs/>
                <w:color w:val="000000"/>
                <w:sz w:val="16"/>
                <w:szCs w:val="16"/>
                <w:lang w:eastAsia="it-IT"/>
              </w:rPr>
              <w:t>10) Produttore</w:t>
            </w:r>
          </w:p>
        </w:tc>
        <w:tc>
          <w:tcPr>
            <w:tcW w:w="2059" w:type="pct"/>
            <w:gridSpan w:val="3"/>
            <w:tcBorders>
              <w:top w:val="single" w:sz="4" w:space="0" w:color="auto"/>
              <w:left w:val="single" w:sz="4" w:space="0" w:color="auto"/>
              <w:bottom w:val="nil"/>
              <w:right w:val="nil"/>
            </w:tcBorders>
            <w:shd w:val="clear" w:color="auto" w:fill="auto"/>
            <w:noWrap/>
            <w:vAlign w:val="bottom"/>
            <w:hideMark/>
          </w:tcPr>
          <w:p w14:paraId="1ACBC76C"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Denominazione:___________________________________________</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6AE34FB"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single" w:sz="4" w:space="0" w:color="auto"/>
              <w:left w:val="nil"/>
              <w:bottom w:val="nil"/>
              <w:right w:val="single" w:sz="4" w:space="0" w:color="000000"/>
            </w:tcBorders>
            <w:shd w:val="clear" w:color="000000" w:fill="EEECE1"/>
            <w:hideMark/>
          </w:tcPr>
          <w:p w14:paraId="3433443F"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Luogo di produzione se diverso dall'unità locale:</w:t>
            </w:r>
          </w:p>
        </w:tc>
      </w:tr>
      <w:tr w:rsidR="002B0DAB" w:rsidRPr="002B0DAB" w14:paraId="68459D06" w14:textId="77777777" w:rsidTr="002B0DAB">
        <w:trPr>
          <w:trHeight w:val="289"/>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036B3D3"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single" w:sz="4" w:space="0" w:color="auto"/>
              <w:bottom w:val="nil"/>
              <w:right w:val="nil"/>
            </w:tcBorders>
            <w:shd w:val="clear" w:color="auto" w:fill="auto"/>
            <w:noWrap/>
            <w:vAlign w:val="bottom"/>
            <w:hideMark/>
          </w:tcPr>
          <w:p w14:paraId="5D9D7513"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Unità locale:</w:t>
            </w:r>
          </w:p>
        </w:tc>
        <w:tc>
          <w:tcPr>
            <w:tcW w:w="1832" w:type="pct"/>
            <w:gridSpan w:val="15"/>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7CA1486B" w14:textId="77777777" w:rsidR="002B0DAB" w:rsidRPr="002B0DAB" w:rsidRDefault="002B0DAB" w:rsidP="002B0DAB">
            <w:pPr>
              <w:spacing w:after="0" w:line="240" w:lineRule="auto"/>
              <w:jc w:val="center"/>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 </w:t>
            </w:r>
          </w:p>
        </w:tc>
        <w:tc>
          <w:tcPr>
            <w:tcW w:w="596" w:type="pct"/>
            <w:tcBorders>
              <w:top w:val="nil"/>
              <w:left w:val="nil"/>
              <w:bottom w:val="single" w:sz="4" w:space="0" w:color="auto"/>
              <w:right w:val="single" w:sz="4" w:space="0" w:color="000000"/>
            </w:tcBorders>
            <w:shd w:val="clear" w:color="000000" w:fill="EEECE1"/>
            <w:hideMark/>
          </w:tcPr>
          <w:p w14:paraId="52642E00" w14:textId="77777777" w:rsidR="002B0DAB" w:rsidRPr="002B0DAB" w:rsidRDefault="002B0DAB" w:rsidP="002B0DAB">
            <w:pPr>
              <w:spacing w:after="0" w:line="240" w:lineRule="auto"/>
              <w:jc w:val="center"/>
              <w:rPr>
                <w:rFonts w:ascii="Times New Roman" w:eastAsia="Times New Roman" w:hAnsi="Times New Roman" w:cs="Times New Roman"/>
                <w:color w:val="000000"/>
                <w:sz w:val="14"/>
                <w:szCs w:val="14"/>
                <w:lang w:eastAsia="it-IT"/>
              </w:rPr>
            </w:pPr>
            <w:r w:rsidRPr="002B0DAB">
              <w:rPr>
                <w:rFonts w:ascii="Times New Roman" w:eastAsia="Times New Roman" w:hAnsi="Times New Roman" w:cs="Times New Roman"/>
                <w:color w:val="000000"/>
                <w:sz w:val="14"/>
                <w:szCs w:val="14"/>
                <w:lang w:eastAsia="it-IT"/>
              </w:rPr>
              <w:t> </w:t>
            </w:r>
          </w:p>
        </w:tc>
      </w:tr>
      <w:tr w:rsidR="002B0DAB" w:rsidRPr="002B0DAB" w14:paraId="2CC8B7CE"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51A5E604"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686" w:type="pct"/>
            <w:tcBorders>
              <w:top w:val="nil"/>
              <w:left w:val="nil"/>
              <w:bottom w:val="nil"/>
              <w:right w:val="nil"/>
            </w:tcBorders>
            <w:shd w:val="clear" w:color="auto" w:fill="auto"/>
            <w:noWrap/>
            <w:vAlign w:val="bottom"/>
            <w:hideMark/>
          </w:tcPr>
          <w:p w14:paraId="64760470"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CF</w:t>
            </w:r>
          </w:p>
        </w:tc>
        <w:tc>
          <w:tcPr>
            <w:tcW w:w="686"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E95267D"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686" w:type="pct"/>
            <w:tcBorders>
              <w:top w:val="single" w:sz="4" w:space="0" w:color="auto"/>
              <w:left w:val="nil"/>
              <w:bottom w:val="single" w:sz="4" w:space="0" w:color="auto"/>
              <w:right w:val="single" w:sz="4" w:space="0" w:color="auto"/>
            </w:tcBorders>
            <w:shd w:val="clear" w:color="000000" w:fill="EEECE1"/>
            <w:noWrap/>
            <w:vAlign w:val="bottom"/>
            <w:hideMark/>
          </w:tcPr>
          <w:p w14:paraId="5AF24F2B"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CD4029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0C73DF6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44F358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DC49F0E"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B16CC53"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4A99040"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680FCA14"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40C85182"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5FEBC5CF"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7310916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5DA627C1"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101" w:type="pct"/>
            <w:tcBorders>
              <w:top w:val="nil"/>
              <w:left w:val="nil"/>
              <w:bottom w:val="single" w:sz="4" w:space="0" w:color="auto"/>
              <w:right w:val="single" w:sz="4" w:space="0" w:color="auto"/>
            </w:tcBorders>
            <w:shd w:val="clear" w:color="000000" w:fill="EEECE1"/>
            <w:noWrap/>
            <w:vAlign w:val="bottom"/>
            <w:hideMark/>
          </w:tcPr>
          <w:p w14:paraId="4A4FF82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251" w:type="pct"/>
            <w:tcBorders>
              <w:top w:val="nil"/>
              <w:left w:val="nil"/>
              <w:bottom w:val="single" w:sz="4" w:space="0" w:color="auto"/>
              <w:right w:val="single" w:sz="4" w:space="0" w:color="auto"/>
            </w:tcBorders>
            <w:shd w:val="clear" w:color="000000" w:fill="EEECE1"/>
            <w:noWrap/>
            <w:vAlign w:val="bottom"/>
            <w:hideMark/>
          </w:tcPr>
          <w:p w14:paraId="78EF85E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17F095F5" w14:textId="77777777" w:rsidR="002B0DAB" w:rsidRPr="002B0DAB" w:rsidRDefault="002B0DAB" w:rsidP="002B0DAB">
            <w:pPr>
              <w:spacing w:after="0" w:line="240" w:lineRule="auto"/>
              <w:rPr>
                <w:rFonts w:ascii="Arial" w:eastAsia="Times New Roman" w:hAnsi="Arial" w:cs="Arial"/>
                <w:sz w:val="16"/>
                <w:szCs w:val="16"/>
                <w:lang w:eastAsia="it-IT"/>
              </w:rPr>
            </w:pPr>
            <w:r w:rsidRPr="002B0DAB">
              <w:rPr>
                <w:rFonts w:ascii="Arial" w:eastAsia="Times New Roman" w:hAnsi="Arial" w:cs="Arial"/>
                <w:sz w:val="16"/>
                <w:szCs w:val="16"/>
                <w:lang w:eastAsia="it-IT"/>
              </w:rPr>
              <w:t> </w:t>
            </w:r>
          </w:p>
        </w:tc>
        <w:tc>
          <w:tcPr>
            <w:tcW w:w="87" w:type="pct"/>
            <w:tcBorders>
              <w:top w:val="nil"/>
              <w:left w:val="nil"/>
              <w:bottom w:val="nil"/>
              <w:right w:val="nil"/>
            </w:tcBorders>
            <w:shd w:val="clear" w:color="auto" w:fill="auto"/>
            <w:noWrap/>
            <w:vAlign w:val="bottom"/>
            <w:hideMark/>
          </w:tcPr>
          <w:p w14:paraId="03B5A3E9" w14:textId="77777777" w:rsidR="002B0DAB" w:rsidRPr="002B0DAB" w:rsidRDefault="002B0DAB" w:rsidP="002B0DAB">
            <w:pPr>
              <w:spacing w:after="0" w:line="240" w:lineRule="auto"/>
              <w:rPr>
                <w:rFonts w:ascii="Arial" w:eastAsia="Times New Roman" w:hAnsi="Arial" w:cs="Arial"/>
                <w:sz w:val="16"/>
                <w:szCs w:val="16"/>
                <w:lang w:eastAsia="it-IT"/>
              </w:rPr>
            </w:pPr>
          </w:p>
        </w:tc>
        <w:tc>
          <w:tcPr>
            <w:tcW w:w="596" w:type="pct"/>
            <w:vMerge w:val="restart"/>
            <w:tcBorders>
              <w:top w:val="single" w:sz="4" w:space="0" w:color="auto"/>
              <w:left w:val="single" w:sz="4" w:space="0" w:color="auto"/>
              <w:bottom w:val="single" w:sz="4" w:space="0" w:color="000000"/>
              <w:right w:val="single" w:sz="4" w:space="0" w:color="000000"/>
            </w:tcBorders>
            <w:shd w:val="clear" w:color="000000" w:fill="EEECE1"/>
            <w:hideMark/>
          </w:tcPr>
          <w:p w14:paraId="6A5DD531"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r w:rsidRPr="002B0DAB">
              <w:rPr>
                <w:rFonts w:ascii="Times New Roman" w:eastAsia="Times New Roman" w:hAnsi="Times New Roman" w:cs="Times New Roman"/>
                <w:b/>
                <w:bCs/>
                <w:color w:val="000000"/>
                <w:sz w:val="14"/>
                <w:szCs w:val="14"/>
                <w:lang w:eastAsia="it-IT"/>
              </w:rPr>
              <w:t>Percorso (se diverso dal più breve):</w:t>
            </w:r>
          </w:p>
        </w:tc>
      </w:tr>
      <w:tr w:rsidR="002B0DAB" w:rsidRPr="002B0DAB" w14:paraId="1D11F88C" w14:textId="77777777" w:rsidTr="002B0DAB">
        <w:trPr>
          <w:trHeight w:val="278"/>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2B402F1B" w14:textId="77777777" w:rsidR="002B0DAB" w:rsidRPr="002B0DAB" w:rsidRDefault="002B0DAB" w:rsidP="002B0DAB">
            <w:pPr>
              <w:spacing w:after="0" w:line="240" w:lineRule="auto"/>
              <w:rPr>
                <w:rFonts w:ascii="Times New Roman" w:eastAsia="Times New Roman" w:hAnsi="Times New Roman" w:cs="Times New Roman"/>
                <w:b/>
                <w:bCs/>
                <w:color w:val="000000"/>
                <w:sz w:val="16"/>
                <w:szCs w:val="16"/>
                <w:lang w:eastAsia="it-IT"/>
              </w:rPr>
            </w:pPr>
          </w:p>
        </w:tc>
        <w:tc>
          <w:tcPr>
            <w:tcW w:w="2059" w:type="pct"/>
            <w:gridSpan w:val="3"/>
            <w:tcBorders>
              <w:top w:val="nil"/>
              <w:left w:val="nil"/>
              <w:bottom w:val="single" w:sz="4" w:space="0" w:color="auto"/>
              <w:right w:val="nil"/>
            </w:tcBorders>
            <w:shd w:val="clear" w:color="auto" w:fill="auto"/>
            <w:noWrap/>
            <w:vAlign w:val="bottom"/>
            <w:hideMark/>
          </w:tcPr>
          <w:p w14:paraId="585BED68" w14:textId="77777777" w:rsidR="002B0DAB" w:rsidRPr="002B0DAB" w:rsidRDefault="002B0DAB" w:rsidP="002B0DAB">
            <w:pPr>
              <w:spacing w:after="0" w:line="240" w:lineRule="auto"/>
              <w:rPr>
                <w:rFonts w:ascii="Times New Roman" w:eastAsia="Times New Roman" w:hAnsi="Times New Roman" w:cs="Times New Roman"/>
                <w:color w:val="000000"/>
                <w:sz w:val="16"/>
                <w:szCs w:val="16"/>
                <w:lang w:eastAsia="it-IT"/>
              </w:rPr>
            </w:pPr>
            <w:r w:rsidRPr="002B0DAB">
              <w:rPr>
                <w:rFonts w:ascii="Times New Roman" w:eastAsia="Times New Roman" w:hAnsi="Times New Roman" w:cs="Times New Roman"/>
                <w:color w:val="000000"/>
                <w:sz w:val="16"/>
                <w:szCs w:val="16"/>
                <w:lang w:eastAsia="it-IT"/>
              </w:rPr>
              <w:t>N. Iscr.Albo:</w:t>
            </w:r>
          </w:p>
        </w:tc>
        <w:tc>
          <w:tcPr>
            <w:tcW w:w="89" w:type="pct"/>
            <w:tcBorders>
              <w:top w:val="nil"/>
              <w:left w:val="single" w:sz="4" w:space="0" w:color="auto"/>
              <w:bottom w:val="single" w:sz="4" w:space="0" w:color="auto"/>
              <w:right w:val="single" w:sz="4" w:space="0" w:color="auto"/>
            </w:tcBorders>
            <w:shd w:val="clear" w:color="000000" w:fill="EEECE1"/>
            <w:noWrap/>
            <w:vAlign w:val="bottom"/>
            <w:hideMark/>
          </w:tcPr>
          <w:p w14:paraId="59AF9D6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4135499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3455C86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9F6E6D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7003DAB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single" w:sz="4" w:space="0" w:color="auto"/>
            </w:tcBorders>
            <w:shd w:val="clear" w:color="000000" w:fill="EEECE1"/>
            <w:noWrap/>
            <w:vAlign w:val="bottom"/>
            <w:hideMark/>
          </w:tcPr>
          <w:p w14:paraId="5EEA994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318" w:type="pct"/>
            <w:tcBorders>
              <w:top w:val="nil"/>
              <w:left w:val="nil"/>
              <w:bottom w:val="single" w:sz="4" w:space="0" w:color="auto"/>
              <w:right w:val="single" w:sz="4" w:space="0" w:color="auto"/>
            </w:tcBorders>
            <w:shd w:val="clear" w:color="000000" w:fill="EEECE1"/>
            <w:noWrap/>
            <w:vAlign w:val="bottom"/>
            <w:hideMark/>
          </w:tcPr>
          <w:p w14:paraId="69077AA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5" w:type="pct"/>
            <w:tcBorders>
              <w:top w:val="nil"/>
              <w:left w:val="nil"/>
              <w:bottom w:val="single" w:sz="4" w:space="0" w:color="auto"/>
              <w:right w:val="single" w:sz="4" w:space="0" w:color="auto"/>
            </w:tcBorders>
            <w:shd w:val="clear" w:color="000000" w:fill="EEECE1"/>
            <w:noWrap/>
            <w:vAlign w:val="bottom"/>
            <w:hideMark/>
          </w:tcPr>
          <w:p w14:paraId="5EF86F0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single" w:sz="4" w:space="0" w:color="auto"/>
            </w:tcBorders>
            <w:shd w:val="clear" w:color="000000" w:fill="EEECE1"/>
            <w:noWrap/>
            <w:vAlign w:val="bottom"/>
            <w:hideMark/>
          </w:tcPr>
          <w:p w14:paraId="7BC7E84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24" w:type="pct"/>
            <w:tcBorders>
              <w:top w:val="nil"/>
              <w:left w:val="nil"/>
              <w:bottom w:val="single" w:sz="4" w:space="0" w:color="auto"/>
              <w:right w:val="nil"/>
            </w:tcBorders>
            <w:shd w:val="clear" w:color="auto" w:fill="auto"/>
            <w:noWrap/>
            <w:vAlign w:val="bottom"/>
            <w:hideMark/>
          </w:tcPr>
          <w:p w14:paraId="3F280234" w14:textId="77777777" w:rsidR="002B0DAB" w:rsidRPr="002B0DAB" w:rsidRDefault="002B0DAB" w:rsidP="002B0DAB">
            <w:pPr>
              <w:spacing w:after="0" w:line="240" w:lineRule="auto"/>
              <w:jc w:val="center"/>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7CE9671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101" w:type="pct"/>
            <w:tcBorders>
              <w:top w:val="nil"/>
              <w:left w:val="nil"/>
              <w:bottom w:val="single" w:sz="4" w:space="0" w:color="auto"/>
              <w:right w:val="nil"/>
            </w:tcBorders>
            <w:shd w:val="clear" w:color="auto" w:fill="auto"/>
            <w:noWrap/>
            <w:vAlign w:val="bottom"/>
            <w:hideMark/>
          </w:tcPr>
          <w:p w14:paraId="2125EF20"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251" w:type="pct"/>
            <w:tcBorders>
              <w:top w:val="nil"/>
              <w:left w:val="nil"/>
              <w:bottom w:val="single" w:sz="4" w:space="0" w:color="auto"/>
              <w:right w:val="nil"/>
            </w:tcBorders>
            <w:shd w:val="clear" w:color="auto" w:fill="auto"/>
            <w:noWrap/>
            <w:vAlign w:val="bottom"/>
            <w:hideMark/>
          </w:tcPr>
          <w:p w14:paraId="4753509A"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9" w:type="pct"/>
            <w:tcBorders>
              <w:top w:val="nil"/>
              <w:left w:val="nil"/>
              <w:bottom w:val="single" w:sz="4" w:space="0" w:color="auto"/>
              <w:right w:val="nil"/>
            </w:tcBorders>
            <w:shd w:val="clear" w:color="auto" w:fill="auto"/>
            <w:noWrap/>
            <w:vAlign w:val="bottom"/>
            <w:hideMark/>
          </w:tcPr>
          <w:p w14:paraId="624803B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87" w:type="pct"/>
            <w:tcBorders>
              <w:top w:val="single" w:sz="4" w:space="0" w:color="auto"/>
              <w:left w:val="nil"/>
              <w:bottom w:val="single" w:sz="4" w:space="0" w:color="auto"/>
              <w:right w:val="nil"/>
            </w:tcBorders>
            <w:shd w:val="clear" w:color="auto" w:fill="auto"/>
            <w:noWrap/>
            <w:vAlign w:val="bottom"/>
            <w:hideMark/>
          </w:tcPr>
          <w:p w14:paraId="7FC2EF7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 </w:t>
            </w:r>
          </w:p>
        </w:tc>
        <w:tc>
          <w:tcPr>
            <w:tcW w:w="596" w:type="pct"/>
            <w:vMerge/>
            <w:tcBorders>
              <w:top w:val="single" w:sz="4" w:space="0" w:color="auto"/>
              <w:left w:val="nil"/>
              <w:bottom w:val="single" w:sz="4" w:space="0" w:color="auto"/>
              <w:right w:val="nil"/>
            </w:tcBorders>
            <w:vAlign w:val="center"/>
            <w:hideMark/>
          </w:tcPr>
          <w:p w14:paraId="7469E20D" w14:textId="77777777" w:rsidR="002B0DAB" w:rsidRPr="002B0DAB" w:rsidRDefault="002B0DAB" w:rsidP="002B0DAB">
            <w:pPr>
              <w:spacing w:after="0" w:line="240" w:lineRule="auto"/>
              <w:rPr>
                <w:rFonts w:ascii="Times New Roman" w:eastAsia="Times New Roman" w:hAnsi="Times New Roman" w:cs="Times New Roman"/>
                <w:b/>
                <w:bCs/>
                <w:color w:val="000000"/>
                <w:sz w:val="14"/>
                <w:szCs w:val="14"/>
                <w:lang w:eastAsia="it-IT"/>
              </w:rPr>
            </w:pPr>
          </w:p>
        </w:tc>
      </w:tr>
    </w:tbl>
    <w:p w14:paraId="1C2BBF7D" w14:textId="555DE331" w:rsidR="002B0DAB" w:rsidRDefault="002B0DAB" w:rsidP="00AA0DAA">
      <w:pPr>
        <w:contextualSpacing/>
        <w:jc w:val="both"/>
        <w:rPr>
          <w:rFonts w:ascii="Times New Roman" w:hAnsi="Times New Roman" w:cs="Times New Roman"/>
          <w:sz w:val="24"/>
          <w:szCs w:val="24"/>
        </w:rPr>
      </w:pPr>
    </w:p>
    <w:p w14:paraId="16C7101A" w14:textId="6DC1756E" w:rsidR="002B0DAB" w:rsidRDefault="002B0DAB" w:rsidP="00AA0DAA">
      <w:pPr>
        <w:contextualSpacing/>
        <w:jc w:val="both"/>
        <w:rPr>
          <w:rFonts w:ascii="Times New Roman" w:hAnsi="Times New Roman" w:cs="Times New Roman"/>
          <w:sz w:val="24"/>
          <w:szCs w:val="24"/>
        </w:rPr>
      </w:pPr>
    </w:p>
    <w:p w14:paraId="31C301CF" w14:textId="21293DFD" w:rsidR="002B0DAB" w:rsidRDefault="002B0DAB" w:rsidP="00AA0DAA">
      <w:pPr>
        <w:contextualSpacing/>
        <w:jc w:val="both"/>
        <w:rPr>
          <w:rFonts w:ascii="Times New Roman" w:hAnsi="Times New Roman" w:cs="Times New Roman"/>
          <w:sz w:val="24"/>
          <w:szCs w:val="24"/>
        </w:rPr>
      </w:pPr>
    </w:p>
    <w:p w14:paraId="463BD9F1" w14:textId="0124D3E3" w:rsidR="002B0DAB" w:rsidRDefault="002B0DAB" w:rsidP="00AA0DAA">
      <w:pPr>
        <w:contextualSpacing/>
        <w:jc w:val="both"/>
        <w:rPr>
          <w:rFonts w:ascii="Times New Roman" w:hAnsi="Times New Roman" w:cs="Times New Roman"/>
          <w:sz w:val="24"/>
          <w:szCs w:val="24"/>
        </w:rPr>
      </w:pPr>
    </w:p>
    <w:p w14:paraId="7CE15D10" w14:textId="165D61C9" w:rsidR="002B0DAB" w:rsidRPr="002B0DAB" w:rsidRDefault="002B0DAB" w:rsidP="00AA0DAA">
      <w:pPr>
        <w:contextualSpacing/>
        <w:jc w:val="both"/>
        <w:rPr>
          <w:rFonts w:ascii="Times New Roman" w:hAnsi="Times New Roman" w:cs="Times New Roman"/>
          <w:b/>
          <w:sz w:val="24"/>
          <w:szCs w:val="24"/>
        </w:rPr>
      </w:pPr>
      <w:r w:rsidRPr="002B0DAB">
        <w:rPr>
          <w:rFonts w:ascii="Times New Roman" w:hAnsi="Times New Roman" w:cs="Times New Roman"/>
          <w:b/>
          <w:sz w:val="24"/>
          <w:szCs w:val="24"/>
        </w:rPr>
        <w:t>SEZIONE INTERMODALE</w:t>
      </w:r>
    </w:p>
    <w:p w14:paraId="0BCEB973" w14:textId="14AD1545" w:rsidR="002B0DAB" w:rsidRDefault="002B0DAB" w:rsidP="00AA0DAA">
      <w:pPr>
        <w:contextualSpacing/>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274"/>
        <w:gridCol w:w="164"/>
        <w:gridCol w:w="164"/>
        <w:gridCol w:w="164"/>
        <w:gridCol w:w="164"/>
        <w:gridCol w:w="164"/>
        <w:gridCol w:w="164"/>
        <w:gridCol w:w="164"/>
        <w:gridCol w:w="164"/>
        <w:gridCol w:w="164"/>
        <w:gridCol w:w="164"/>
        <w:gridCol w:w="164"/>
        <w:gridCol w:w="164"/>
        <w:gridCol w:w="164"/>
        <w:gridCol w:w="164"/>
        <w:gridCol w:w="164"/>
        <w:gridCol w:w="164"/>
        <w:gridCol w:w="273"/>
        <w:gridCol w:w="164"/>
        <w:gridCol w:w="164"/>
        <w:gridCol w:w="164"/>
        <w:gridCol w:w="164"/>
        <w:gridCol w:w="164"/>
        <w:gridCol w:w="164"/>
        <w:gridCol w:w="164"/>
        <w:gridCol w:w="164"/>
        <w:gridCol w:w="164"/>
        <w:gridCol w:w="164"/>
        <w:gridCol w:w="164"/>
        <w:gridCol w:w="164"/>
        <w:gridCol w:w="164"/>
        <w:gridCol w:w="164"/>
        <w:gridCol w:w="164"/>
        <w:gridCol w:w="164"/>
        <w:gridCol w:w="1216"/>
        <w:gridCol w:w="143"/>
        <w:gridCol w:w="164"/>
        <w:gridCol w:w="164"/>
        <w:gridCol w:w="164"/>
        <w:gridCol w:w="164"/>
        <w:gridCol w:w="164"/>
        <w:gridCol w:w="164"/>
        <w:gridCol w:w="164"/>
        <w:gridCol w:w="164"/>
        <w:gridCol w:w="164"/>
        <w:gridCol w:w="164"/>
        <w:gridCol w:w="164"/>
        <w:gridCol w:w="164"/>
        <w:gridCol w:w="164"/>
        <w:gridCol w:w="164"/>
        <w:gridCol w:w="164"/>
        <w:gridCol w:w="164"/>
      </w:tblGrid>
      <w:tr w:rsidR="002B0DAB" w:rsidRPr="002B0DAB" w14:paraId="72E998E9" w14:textId="77777777" w:rsidTr="002B0DAB">
        <w:trPr>
          <w:trHeight w:val="300"/>
        </w:trPr>
        <w:tc>
          <w:tcPr>
            <w:tcW w:w="903" w:type="pct"/>
            <w:gridSpan w:val="11"/>
            <w:tcBorders>
              <w:top w:val="single" w:sz="4" w:space="0" w:color="auto"/>
              <w:left w:val="single" w:sz="4" w:space="0" w:color="auto"/>
              <w:bottom w:val="single" w:sz="4" w:space="0" w:color="auto"/>
              <w:right w:val="nil"/>
            </w:tcBorders>
            <w:shd w:val="clear" w:color="auto" w:fill="auto"/>
            <w:noWrap/>
            <w:vAlign w:val="center"/>
            <w:hideMark/>
          </w:tcPr>
          <w:p w14:paraId="58CD1C70"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8"/>
                <w:szCs w:val="18"/>
                <w:lang w:eastAsia="it-IT"/>
              </w:rPr>
            </w:pPr>
            <w:r w:rsidRPr="002B0DAB">
              <w:rPr>
                <w:rFonts w:ascii="Times New Roman" w:eastAsia="Times New Roman" w:hAnsi="Times New Roman" w:cs="Times New Roman"/>
                <w:b/>
                <w:bCs/>
                <w:color w:val="000000"/>
                <w:sz w:val="18"/>
                <w:szCs w:val="18"/>
                <w:lang w:eastAsia="it-IT"/>
              </w:rPr>
              <w:t>FORMULARIO</w:t>
            </w:r>
          </w:p>
        </w:tc>
        <w:tc>
          <w:tcPr>
            <w:tcW w:w="903"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8C6F5" w14:textId="77777777" w:rsidR="002B0DAB" w:rsidRPr="002B0DAB" w:rsidRDefault="002B0DAB" w:rsidP="002B0DAB">
            <w:pPr>
              <w:spacing w:after="0" w:line="240" w:lineRule="auto"/>
              <w:jc w:val="center"/>
              <w:rPr>
                <w:rFonts w:ascii="Times New Roman" w:eastAsia="Times New Roman" w:hAnsi="Times New Roman" w:cs="Times New Roman"/>
                <w:b/>
                <w:bCs/>
                <w:color w:val="000000"/>
                <w:sz w:val="18"/>
                <w:szCs w:val="18"/>
                <w:lang w:eastAsia="it-IT"/>
              </w:rPr>
            </w:pPr>
            <w:r w:rsidRPr="002B0DAB">
              <w:rPr>
                <w:rFonts w:ascii="Times New Roman" w:eastAsia="Times New Roman" w:hAnsi="Times New Roman" w:cs="Times New Roman"/>
                <w:b/>
                <w:bCs/>
                <w:color w:val="000000"/>
                <w:sz w:val="18"/>
                <w:szCs w:val="18"/>
                <w:lang w:eastAsia="it-IT"/>
              </w:rPr>
              <w:t>DATA EMISSIONE</w:t>
            </w:r>
          </w:p>
        </w:tc>
        <w:tc>
          <w:tcPr>
            <w:tcW w:w="3194" w:type="pct"/>
            <w:gridSpan w:val="30"/>
            <w:vMerge w:val="restart"/>
            <w:tcBorders>
              <w:top w:val="single" w:sz="4" w:space="0" w:color="auto"/>
              <w:left w:val="single" w:sz="4" w:space="0" w:color="auto"/>
              <w:bottom w:val="nil"/>
              <w:right w:val="single" w:sz="4" w:space="0" w:color="000000"/>
            </w:tcBorders>
            <w:shd w:val="clear" w:color="auto" w:fill="auto"/>
            <w:noWrap/>
            <w:vAlign w:val="center"/>
            <w:hideMark/>
          </w:tcPr>
          <w:p w14:paraId="64858FC6"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TRATTE</w:t>
            </w:r>
          </w:p>
        </w:tc>
      </w:tr>
      <w:tr w:rsidR="002B0DAB" w:rsidRPr="002B0DAB" w14:paraId="5D767DB8" w14:textId="77777777" w:rsidTr="002B0DAB">
        <w:trPr>
          <w:trHeight w:val="255"/>
        </w:trPr>
        <w:tc>
          <w:tcPr>
            <w:tcW w:w="903" w:type="pct"/>
            <w:gridSpan w:val="11"/>
            <w:tcBorders>
              <w:top w:val="single" w:sz="4" w:space="0" w:color="auto"/>
              <w:left w:val="single" w:sz="4" w:space="0" w:color="auto"/>
              <w:bottom w:val="single" w:sz="4" w:space="0" w:color="auto"/>
              <w:right w:val="single" w:sz="4" w:space="0" w:color="000000"/>
            </w:tcBorders>
            <w:shd w:val="clear" w:color="000000" w:fill="DDD9C4"/>
            <w:noWrap/>
            <w:vAlign w:val="bottom"/>
            <w:hideMark/>
          </w:tcPr>
          <w:p w14:paraId="069C17C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N°__________________</w:t>
            </w:r>
          </w:p>
        </w:tc>
        <w:tc>
          <w:tcPr>
            <w:tcW w:w="903" w:type="pct"/>
            <w:gridSpan w:val="11"/>
            <w:tcBorders>
              <w:top w:val="single" w:sz="4" w:space="0" w:color="auto"/>
              <w:left w:val="nil"/>
              <w:bottom w:val="single" w:sz="4" w:space="0" w:color="auto"/>
              <w:right w:val="single" w:sz="4" w:space="0" w:color="auto"/>
            </w:tcBorders>
            <w:shd w:val="clear" w:color="000000" w:fill="FFFFFF"/>
            <w:noWrap/>
            <w:vAlign w:val="bottom"/>
            <w:hideMark/>
          </w:tcPr>
          <w:p w14:paraId="2D4843B8" w14:textId="77777777" w:rsidR="002B0DAB" w:rsidRPr="002B0DAB" w:rsidRDefault="002B0DAB" w:rsidP="002B0DAB">
            <w:pPr>
              <w:spacing w:after="0" w:line="240" w:lineRule="auto"/>
              <w:jc w:val="center"/>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gg/mese/anno</w:t>
            </w:r>
          </w:p>
        </w:tc>
        <w:tc>
          <w:tcPr>
            <w:tcW w:w="3194" w:type="pct"/>
            <w:gridSpan w:val="30"/>
            <w:vMerge/>
            <w:tcBorders>
              <w:top w:val="single" w:sz="4" w:space="0" w:color="auto"/>
              <w:left w:val="single" w:sz="4" w:space="0" w:color="auto"/>
              <w:bottom w:val="nil"/>
              <w:right w:val="single" w:sz="4" w:space="0" w:color="000000"/>
            </w:tcBorders>
            <w:vAlign w:val="center"/>
            <w:hideMark/>
          </w:tcPr>
          <w:p w14:paraId="485AC64E" w14:textId="77777777" w:rsidR="002B0DAB" w:rsidRPr="002B0DAB" w:rsidRDefault="002B0DAB" w:rsidP="002B0DAB">
            <w:pPr>
              <w:spacing w:after="0" w:line="240" w:lineRule="auto"/>
              <w:rPr>
                <w:rFonts w:ascii="Times New Roman" w:eastAsia="Times New Roman" w:hAnsi="Times New Roman" w:cs="Times New Roman"/>
                <w:b/>
                <w:bCs/>
                <w:sz w:val="20"/>
                <w:szCs w:val="20"/>
                <w:lang w:eastAsia="it-IT"/>
              </w:rPr>
            </w:pPr>
          </w:p>
        </w:tc>
      </w:tr>
      <w:tr w:rsidR="002B0DAB" w:rsidRPr="002B0DAB" w14:paraId="197FBD1E" w14:textId="77777777" w:rsidTr="002B0DAB">
        <w:trPr>
          <w:trHeight w:val="240"/>
        </w:trPr>
        <w:tc>
          <w:tcPr>
            <w:tcW w:w="5000" w:type="pct"/>
            <w:gridSpan w:val="52"/>
            <w:tcBorders>
              <w:top w:val="nil"/>
              <w:left w:val="single" w:sz="4" w:space="0" w:color="auto"/>
              <w:bottom w:val="single" w:sz="4" w:space="0" w:color="auto"/>
              <w:right w:val="single" w:sz="4" w:space="0" w:color="000000"/>
            </w:tcBorders>
            <w:shd w:val="clear" w:color="000000" w:fill="C0504D"/>
            <w:noWrap/>
            <w:vAlign w:val="center"/>
            <w:hideMark/>
          </w:tcPr>
          <w:p w14:paraId="25C1DE74" w14:textId="77777777" w:rsidR="002B0DAB" w:rsidRPr="002B0DAB" w:rsidRDefault="002B0DAB" w:rsidP="002B0DAB">
            <w:pPr>
              <w:spacing w:after="0" w:line="240" w:lineRule="auto"/>
              <w:jc w:val="center"/>
              <w:rPr>
                <w:rFonts w:ascii="Times New Roman" w:eastAsia="Times New Roman" w:hAnsi="Times New Roman" w:cs="Times New Roman"/>
                <w:b/>
                <w:bCs/>
                <w:sz w:val="18"/>
                <w:szCs w:val="18"/>
                <w:lang w:eastAsia="it-IT"/>
              </w:rPr>
            </w:pPr>
            <w:r w:rsidRPr="002B0DAB">
              <w:rPr>
                <w:rFonts w:ascii="Times New Roman" w:eastAsia="Times New Roman" w:hAnsi="Times New Roman" w:cs="Times New Roman"/>
                <w:b/>
                <w:bCs/>
                <w:sz w:val="18"/>
                <w:szCs w:val="18"/>
                <w:lang w:eastAsia="it-IT"/>
              </w:rPr>
              <w:t>TERMINALISTI</w:t>
            </w:r>
          </w:p>
        </w:tc>
      </w:tr>
      <w:tr w:rsidR="002B0DAB" w:rsidRPr="002B0DAB" w14:paraId="6D69E011" w14:textId="77777777" w:rsidTr="002B0DAB">
        <w:trPr>
          <w:trHeight w:val="255"/>
        </w:trPr>
        <w:tc>
          <w:tcPr>
            <w:tcW w:w="1355" w:type="pct"/>
            <w:gridSpan w:val="17"/>
            <w:tcBorders>
              <w:top w:val="single" w:sz="4" w:space="0" w:color="auto"/>
              <w:left w:val="single" w:sz="4" w:space="0" w:color="auto"/>
              <w:bottom w:val="nil"/>
              <w:right w:val="single" w:sz="4" w:space="0" w:color="000000"/>
            </w:tcBorders>
            <w:shd w:val="clear" w:color="auto" w:fill="auto"/>
            <w:noWrap/>
            <w:vAlign w:val="bottom"/>
            <w:hideMark/>
          </w:tcPr>
          <w:p w14:paraId="5486EB7C"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TERMINALISTA 1</w:t>
            </w:r>
          </w:p>
        </w:tc>
        <w:tc>
          <w:tcPr>
            <w:tcW w:w="1355" w:type="pct"/>
            <w:gridSpan w:val="17"/>
            <w:tcBorders>
              <w:top w:val="single" w:sz="4" w:space="0" w:color="auto"/>
              <w:left w:val="nil"/>
              <w:bottom w:val="nil"/>
              <w:right w:val="single" w:sz="4" w:space="0" w:color="000000"/>
            </w:tcBorders>
            <w:shd w:val="clear" w:color="auto" w:fill="auto"/>
            <w:noWrap/>
            <w:vAlign w:val="bottom"/>
            <w:hideMark/>
          </w:tcPr>
          <w:p w14:paraId="5704C7BE"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TERMINALISTA 2</w:t>
            </w:r>
          </w:p>
        </w:tc>
        <w:tc>
          <w:tcPr>
            <w:tcW w:w="2291" w:type="pct"/>
            <w:gridSpan w:val="18"/>
            <w:tcBorders>
              <w:top w:val="single" w:sz="4" w:space="0" w:color="auto"/>
              <w:left w:val="nil"/>
              <w:bottom w:val="nil"/>
              <w:right w:val="single" w:sz="4" w:space="0" w:color="000000"/>
            </w:tcBorders>
            <w:shd w:val="clear" w:color="auto" w:fill="auto"/>
            <w:noWrap/>
            <w:vAlign w:val="bottom"/>
            <w:hideMark/>
          </w:tcPr>
          <w:p w14:paraId="6D6F99BD"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TERMINALISTA 3</w:t>
            </w:r>
          </w:p>
        </w:tc>
      </w:tr>
      <w:tr w:rsidR="002B0DAB" w:rsidRPr="002B0DAB" w14:paraId="726FC0FD" w14:textId="77777777" w:rsidTr="002B0DAB">
        <w:trPr>
          <w:trHeight w:val="255"/>
        </w:trPr>
        <w:tc>
          <w:tcPr>
            <w:tcW w:w="1355" w:type="pct"/>
            <w:gridSpan w:val="17"/>
            <w:tcBorders>
              <w:top w:val="nil"/>
              <w:left w:val="single" w:sz="4" w:space="0" w:color="auto"/>
              <w:bottom w:val="nil"/>
              <w:right w:val="single" w:sz="4" w:space="0" w:color="000000"/>
            </w:tcBorders>
            <w:shd w:val="clear" w:color="auto" w:fill="auto"/>
            <w:noWrap/>
            <w:vAlign w:val="bottom"/>
            <w:hideMark/>
          </w:tcPr>
          <w:p w14:paraId="11C5E87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1355" w:type="pct"/>
            <w:gridSpan w:val="17"/>
            <w:tcBorders>
              <w:top w:val="nil"/>
              <w:left w:val="nil"/>
              <w:bottom w:val="nil"/>
              <w:right w:val="single" w:sz="4" w:space="0" w:color="000000"/>
            </w:tcBorders>
            <w:shd w:val="clear" w:color="auto" w:fill="auto"/>
            <w:noWrap/>
            <w:vAlign w:val="bottom"/>
            <w:hideMark/>
          </w:tcPr>
          <w:p w14:paraId="70749DB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2291" w:type="pct"/>
            <w:gridSpan w:val="18"/>
            <w:tcBorders>
              <w:top w:val="nil"/>
              <w:left w:val="nil"/>
              <w:bottom w:val="nil"/>
              <w:right w:val="single" w:sz="4" w:space="0" w:color="000000"/>
            </w:tcBorders>
            <w:shd w:val="clear" w:color="auto" w:fill="auto"/>
            <w:noWrap/>
            <w:vAlign w:val="bottom"/>
            <w:hideMark/>
          </w:tcPr>
          <w:p w14:paraId="44D31F9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r>
      <w:tr w:rsidR="002B0DAB" w:rsidRPr="002B0DAB" w14:paraId="4252A309"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center"/>
            <w:hideMark/>
          </w:tcPr>
          <w:p w14:paraId="444BA1A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1355" w:type="pct"/>
            <w:gridSpan w:val="17"/>
            <w:tcBorders>
              <w:top w:val="nil"/>
              <w:left w:val="nil"/>
              <w:bottom w:val="single" w:sz="4" w:space="0" w:color="auto"/>
              <w:right w:val="single" w:sz="4" w:space="0" w:color="000000"/>
            </w:tcBorders>
            <w:shd w:val="clear" w:color="auto" w:fill="auto"/>
            <w:noWrap/>
            <w:vAlign w:val="center"/>
            <w:hideMark/>
          </w:tcPr>
          <w:p w14:paraId="24851AF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2291" w:type="pct"/>
            <w:gridSpan w:val="18"/>
            <w:tcBorders>
              <w:top w:val="nil"/>
              <w:left w:val="nil"/>
              <w:bottom w:val="single" w:sz="4" w:space="0" w:color="auto"/>
              <w:right w:val="single" w:sz="4" w:space="0" w:color="000000"/>
            </w:tcBorders>
            <w:shd w:val="clear" w:color="auto" w:fill="auto"/>
            <w:noWrap/>
            <w:vAlign w:val="center"/>
            <w:hideMark/>
          </w:tcPr>
          <w:p w14:paraId="216888B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r>
      <w:tr w:rsidR="002B0DAB" w:rsidRPr="002B0DAB" w14:paraId="556520A7"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456B1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3D29E42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0B22E98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3092909C"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A28D3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center"/>
            <w:hideMark/>
          </w:tcPr>
          <w:p w14:paraId="2E1176E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center"/>
            <w:hideMark/>
          </w:tcPr>
          <w:p w14:paraId="6F0BBE5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r>
      <w:tr w:rsidR="002B0DAB" w:rsidRPr="002B0DAB" w14:paraId="4360826D" w14:textId="77777777" w:rsidTr="002B0DAB">
        <w:trPr>
          <w:trHeight w:val="255"/>
        </w:trPr>
        <w:tc>
          <w:tcPr>
            <w:tcW w:w="151" w:type="pct"/>
            <w:tcBorders>
              <w:top w:val="nil"/>
              <w:left w:val="single" w:sz="4" w:space="0" w:color="auto"/>
              <w:bottom w:val="nil"/>
              <w:right w:val="nil"/>
            </w:tcBorders>
            <w:shd w:val="clear" w:color="auto" w:fill="auto"/>
            <w:noWrap/>
            <w:vAlign w:val="bottom"/>
            <w:hideMark/>
          </w:tcPr>
          <w:p w14:paraId="01C28BB7"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1F76933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2F9A2F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DEE626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D4206D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90D8F3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83C2FC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8010C3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B3E01D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4D9F5A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8B2631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E8F0A4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08AC2E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0663E1B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0D74CD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1EAB139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41B790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51" w:type="pct"/>
            <w:tcBorders>
              <w:top w:val="nil"/>
              <w:left w:val="single" w:sz="4" w:space="0" w:color="auto"/>
              <w:bottom w:val="nil"/>
              <w:right w:val="nil"/>
            </w:tcBorders>
            <w:shd w:val="clear" w:color="auto" w:fill="auto"/>
            <w:noWrap/>
            <w:vAlign w:val="bottom"/>
            <w:hideMark/>
          </w:tcPr>
          <w:p w14:paraId="4CFDB31D"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BCD4FA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E74A32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BA352C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3AB66B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18FA2B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E63120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9B7DA4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D3CDA8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2989B5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38BAC0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053391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3C2428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E7F3C1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23017C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A0D826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350004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40" w:type="pct"/>
            <w:gridSpan w:val="2"/>
            <w:tcBorders>
              <w:top w:val="nil"/>
              <w:left w:val="single" w:sz="4" w:space="0" w:color="auto"/>
              <w:bottom w:val="nil"/>
              <w:right w:val="nil"/>
            </w:tcBorders>
            <w:shd w:val="clear" w:color="auto" w:fill="auto"/>
            <w:noWrap/>
            <w:vAlign w:val="bottom"/>
            <w:hideMark/>
          </w:tcPr>
          <w:p w14:paraId="5F27AEC9"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10692CC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DE7033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2732EA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7D2403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7F685F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77E954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E32576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C4FFF9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40DBA7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DB678C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3C449AE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2EF7484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5F9C22F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03F5EB1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0C47D1C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3A46A62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r>
      <w:tr w:rsidR="002B0DAB" w:rsidRPr="002B0DAB" w14:paraId="49BEAEE3" w14:textId="77777777" w:rsidTr="002B0DAB">
        <w:trPr>
          <w:trHeight w:val="270"/>
        </w:trPr>
        <w:tc>
          <w:tcPr>
            <w:tcW w:w="452" w:type="pct"/>
            <w:gridSpan w:val="5"/>
            <w:tcBorders>
              <w:top w:val="single" w:sz="4" w:space="0" w:color="auto"/>
              <w:left w:val="single" w:sz="4" w:space="0" w:color="auto"/>
              <w:bottom w:val="nil"/>
              <w:right w:val="nil"/>
            </w:tcBorders>
            <w:shd w:val="clear" w:color="auto" w:fill="auto"/>
            <w:noWrap/>
            <w:vAlign w:val="bottom"/>
            <w:hideMark/>
          </w:tcPr>
          <w:p w14:paraId="6878772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707FC7B1"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11CB7C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5C41FE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00867BE"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5D80858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68EFA3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5621C84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690C28E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1289DDB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4E0C81D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50DECBD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0E3E8E5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452" w:type="pct"/>
            <w:gridSpan w:val="5"/>
            <w:tcBorders>
              <w:top w:val="single" w:sz="4" w:space="0" w:color="auto"/>
              <w:left w:val="single" w:sz="4" w:space="0" w:color="auto"/>
              <w:bottom w:val="nil"/>
              <w:right w:val="nil"/>
            </w:tcBorders>
            <w:shd w:val="clear" w:color="auto" w:fill="auto"/>
            <w:noWrap/>
            <w:vAlign w:val="bottom"/>
            <w:hideMark/>
          </w:tcPr>
          <w:p w14:paraId="10E7388F"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11718C16"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C17DC11"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A625B3B"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A52C538"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464C69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9227E9E"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3B605A5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7A76F85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41225D6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5E650D3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65B8823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7268819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041" w:type="pct"/>
            <w:gridSpan w:val="6"/>
            <w:tcBorders>
              <w:top w:val="single" w:sz="4" w:space="0" w:color="auto"/>
              <w:left w:val="single" w:sz="4" w:space="0" w:color="auto"/>
              <w:bottom w:val="nil"/>
              <w:right w:val="nil"/>
            </w:tcBorders>
            <w:shd w:val="clear" w:color="auto" w:fill="auto"/>
            <w:noWrap/>
            <w:vAlign w:val="bottom"/>
            <w:hideMark/>
          </w:tcPr>
          <w:p w14:paraId="2E41A474"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274EBB00"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268C61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58835690"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19CAABA"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24E884C"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9CFA693"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196" w:type="pct"/>
            <w:tcBorders>
              <w:top w:val="nil"/>
              <w:left w:val="single" w:sz="4" w:space="0" w:color="auto"/>
              <w:bottom w:val="single" w:sz="8" w:space="0" w:color="auto"/>
              <w:right w:val="single" w:sz="4" w:space="0" w:color="auto"/>
            </w:tcBorders>
            <w:shd w:val="clear" w:color="000000" w:fill="C5D9F1"/>
            <w:noWrap/>
            <w:vAlign w:val="bottom"/>
            <w:hideMark/>
          </w:tcPr>
          <w:p w14:paraId="7E361C8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C5D9F1"/>
            <w:noWrap/>
            <w:vAlign w:val="bottom"/>
            <w:hideMark/>
          </w:tcPr>
          <w:p w14:paraId="7CF08F8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33BF01E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41B8453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55435FF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14C44CB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716F46BA"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48281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7236A3D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3539474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r>
      <w:tr w:rsidR="002B0DAB" w:rsidRPr="002B0DAB" w14:paraId="72806A6B" w14:textId="77777777" w:rsidTr="002B0DAB">
        <w:trPr>
          <w:trHeight w:val="255"/>
        </w:trPr>
        <w:tc>
          <w:tcPr>
            <w:tcW w:w="301" w:type="pct"/>
            <w:gridSpan w:val="3"/>
            <w:tcBorders>
              <w:top w:val="single" w:sz="4" w:space="0" w:color="auto"/>
              <w:left w:val="single" w:sz="4" w:space="0" w:color="auto"/>
              <w:bottom w:val="nil"/>
              <w:right w:val="nil"/>
            </w:tcBorders>
            <w:shd w:val="clear" w:color="auto" w:fill="auto"/>
            <w:noWrap/>
            <w:vAlign w:val="bottom"/>
            <w:hideMark/>
          </w:tcPr>
          <w:p w14:paraId="54F93DA9"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78BF726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394DCD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60E9150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68D856C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4E85003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5F65BFC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5D7B1CE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5711453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C99A47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D46BC9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DBD235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3C020644"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01" w:type="pct"/>
            <w:gridSpan w:val="3"/>
            <w:tcBorders>
              <w:top w:val="single" w:sz="4" w:space="0" w:color="auto"/>
              <w:left w:val="nil"/>
              <w:bottom w:val="nil"/>
              <w:right w:val="nil"/>
            </w:tcBorders>
            <w:shd w:val="clear" w:color="auto" w:fill="auto"/>
            <w:noWrap/>
            <w:vAlign w:val="bottom"/>
            <w:hideMark/>
          </w:tcPr>
          <w:p w14:paraId="34B73EFD"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74F8330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0CB239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3C21DFD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7A949ED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329F256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1E6AC55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0121B48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0516BC8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44ACCE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4A37AB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EA6987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7832ED1B"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891" w:type="pct"/>
            <w:gridSpan w:val="4"/>
            <w:tcBorders>
              <w:top w:val="single" w:sz="4" w:space="0" w:color="auto"/>
              <w:left w:val="nil"/>
              <w:bottom w:val="nil"/>
              <w:right w:val="nil"/>
            </w:tcBorders>
            <w:shd w:val="clear" w:color="auto" w:fill="auto"/>
            <w:noWrap/>
            <w:vAlign w:val="bottom"/>
            <w:hideMark/>
          </w:tcPr>
          <w:p w14:paraId="54BF1EA4"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430760E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0D1D6A4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3C827F3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7556D92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1FD6E47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1207CE4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5082195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2A140A3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5DD9668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783F34D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2BDBEAB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61" w:type="pct"/>
            <w:gridSpan w:val="3"/>
            <w:tcBorders>
              <w:top w:val="single" w:sz="4" w:space="0" w:color="auto"/>
              <w:left w:val="nil"/>
              <w:bottom w:val="nil"/>
              <w:right w:val="single" w:sz="4" w:space="0" w:color="000000"/>
            </w:tcBorders>
            <w:shd w:val="clear" w:color="auto" w:fill="auto"/>
            <w:noWrap/>
            <w:vAlign w:val="bottom"/>
            <w:hideMark/>
          </w:tcPr>
          <w:p w14:paraId="2EC9103B"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33A6D532"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bottom"/>
            <w:hideMark/>
          </w:tcPr>
          <w:p w14:paraId="437F738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 terminalista:_______________</w:t>
            </w:r>
          </w:p>
        </w:tc>
        <w:tc>
          <w:tcPr>
            <w:tcW w:w="1355" w:type="pct"/>
            <w:gridSpan w:val="17"/>
            <w:tcBorders>
              <w:top w:val="nil"/>
              <w:left w:val="nil"/>
              <w:bottom w:val="single" w:sz="4" w:space="0" w:color="auto"/>
              <w:right w:val="single" w:sz="4" w:space="0" w:color="000000"/>
            </w:tcBorders>
            <w:shd w:val="clear" w:color="auto" w:fill="auto"/>
            <w:noWrap/>
            <w:vAlign w:val="bottom"/>
            <w:hideMark/>
          </w:tcPr>
          <w:p w14:paraId="0B80924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2291" w:type="pct"/>
            <w:gridSpan w:val="18"/>
            <w:tcBorders>
              <w:top w:val="nil"/>
              <w:left w:val="nil"/>
              <w:bottom w:val="single" w:sz="4" w:space="0" w:color="auto"/>
              <w:right w:val="single" w:sz="4" w:space="0" w:color="000000"/>
            </w:tcBorders>
            <w:shd w:val="clear" w:color="auto" w:fill="auto"/>
            <w:noWrap/>
            <w:vAlign w:val="bottom"/>
            <w:hideMark/>
          </w:tcPr>
          <w:p w14:paraId="5E77C3F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r>
      <w:tr w:rsidR="002B0DAB" w:rsidRPr="002B0DAB" w14:paraId="17AE7058" w14:textId="77777777" w:rsidTr="002B0DAB">
        <w:trPr>
          <w:trHeight w:val="218"/>
        </w:trPr>
        <w:tc>
          <w:tcPr>
            <w:tcW w:w="5000" w:type="pct"/>
            <w:gridSpan w:val="52"/>
            <w:tcBorders>
              <w:top w:val="nil"/>
              <w:left w:val="single" w:sz="4" w:space="0" w:color="auto"/>
              <w:bottom w:val="single" w:sz="4" w:space="0" w:color="auto"/>
              <w:right w:val="single" w:sz="4" w:space="0" w:color="000000"/>
            </w:tcBorders>
            <w:shd w:val="clear" w:color="000000" w:fill="CCC0DA"/>
            <w:noWrap/>
            <w:vAlign w:val="center"/>
            <w:hideMark/>
          </w:tcPr>
          <w:p w14:paraId="224DA48D" w14:textId="77777777" w:rsidR="002B0DAB" w:rsidRPr="002B0DAB" w:rsidRDefault="002B0DAB" w:rsidP="002B0DAB">
            <w:pPr>
              <w:spacing w:after="0" w:line="240" w:lineRule="auto"/>
              <w:jc w:val="center"/>
              <w:rPr>
                <w:rFonts w:ascii="Times New Roman" w:eastAsia="Times New Roman" w:hAnsi="Times New Roman" w:cs="Times New Roman"/>
                <w:b/>
                <w:bCs/>
                <w:sz w:val="18"/>
                <w:szCs w:val="18"/>
                <w:lang w:eastAsia="it-IT"/>
              </w:rPr>
            </w:pPr>
            <w:r w:rsidRPr="002B0DAB">
              <w:rPr>
                <w:rFonts w:ascii="Times New Roman" w:eastAsia="Times New Roman" w:hAnsi="Times New Roman" w:cs="Times New Roman"/>
                <w:b/>
                <w:bCs/>
                <w:sz w:val="18"/>
                <w:szCs w:val="18"/>
                <w:lang w:eastAsia="it-IT"/>
              </w:rPr>
              <w:t>TRATTA FERROVIARIA</w:t>
            </w:r>
          </w:p>
        </w:tc>
      </w:tr>
      <w:tr w:rsidR="002B0DAB" w:rsidRPr="002B0DAB" w14:paraId="7DCD9D78" w14:textId="77777777" w:rsidTr="002B0DAB">
        <w:trPr>
          <w:trHeight w:val="255"/>
        </w:trPr>
        <w:tc>
          <w:tcPr>
            <w:tcW w:w="1355" w:type="pct"/>
            <w:gridSpan w:val="17"/>
            <w:tcBorders>
              <w:top w:val="single" w:sz="4" w:space="0" w:color="auto"/>
              <w:left w:val="single" w:sz="4" w:space="0" w:color="auto"/>
              <w:bottom w:val="nil"/>
              <w:right w:val="single" w:sz="4" w:space="0" w:color="000000"/>
            </w:tcBorders>
            <w:shd w:val="clear" w:color="auto" w:fill="auto"/>
            <w:noWrap/>
            <w:vAlign w:val="bottom"/>
            <w:hideMark/>
          </w:tcPr>
          <w:p w14:paraId="1A189F83"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GESTORE FERROVIARIO 1</w:t>
            </w:r>
          </w:p>
        </w:tc>
        <w:tc>
          <w:tcPr>
            <w:tcW w:w="1355" w:type="pct"/>
            <w:gridSpan w:val="17"/>
            <w:tcBorders>
              <w:top w:val="single" w:sz="4" w:space="0" w:color="auto"/>
              <w:left w:val="nil"/>
              <w:bottom w:val="nil"/>
              <w:right w:val="single" w:sz="4" w:space="0" w:color="000000"/>
            </w:tcBorders>
            <w:shd w:val="clear" w:color="auto" w:fill="auto"/>
            <w:noWrap/>
            <w:vAlign w:val="bottom"/>
            <w:hideMark/>
          </w:tcPr>
          <w:p w14:paraId="3DAC1944"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GESTORE FERROVIARIO 2</w:t>
            </w:r>
          </w:p>
        </w:tc>
        <w:tc>
          <w:tcPr>
            <w:tcW w:w="2291" w:type="pct"/>
            <w:gridSpan w:val="18"/>
            <w:tcBorders>
              <w:top w:val="single" w:sz="4" w:space="0" w:color="auto"/>
              <w:left w:val="nil"/>
              <w:bottom w:val="nil"/>
              <w:right w:val="single" w:sz="4" w:space="0" w:color="000000"/>
            </w:tcBorders>
            <w:shd w:val="clear" w:color="auto" w:fill="auto"/>
            <w:noWrap/>
            <w:vAlign w:val="bottom"/>
            <w:hideMark/>
          </w:tcPr>
          <w:p w14:paraId="0E5213C8"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GESTORE FERROVIARIO 3</w:t>
            </w:r>
          </w:p>
        </w:tc>
      </w:tr>
      <w:tr w:rsidR="002B0DAB" w:rsidRPr="002B0DAB" w14:paraId="43503461" w14:textId="77777777" w:rsidTr="002B0DAB">
        <w:trPr>
          <w:trHeight w:val="255"/>
        </w:trPr>
        <w:tc>
          <w:tcPr>
            <w:tcW w:w="1355" w:type="pct"/>
            <w:gridSpan w:val="17"/>
            <w:tcBorders>
              <w:top w:val="nil"/>
              <w:left w:val="single" w:sz="4" w:space="0" w:color="auto"/>
              <w:bottom w:val="nil"/>
              <w:right w:val="single" w:sz="4" w:space="0" w:color="000000"/>
            </w:tcBorders>
            <w:shd w:val="clear" w:color="auto" w:fill="auto"/>
            <w:noWrap/>
            <w:vAlign w:val="bottom"/>
            <w:hideMark/>
          </w:tcPr>
          <w:p w14:paraId="541EFF2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1355" w:type="pct"/>
            <w:gridSpan w:val="17"/>
            <w:tcBorders>
              <w:top w:val="nil"/>
              <w:left w:val="nil"/>
              <w:bottom w:val="nil"/>
              <w:right w:val="single" w:sz="4" w:space="0" w:color="000000"/>
            </w:tcBorders>
            <w:shd w:val="clear" w:color="auto" w:fill="auto"/>
            <w:noWrap/>
            <w:vAlign w:val="bottom"/>
            <w:hideMark/>
          </w:tcPr>
          <w:p w14:paraId="4430417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2291" w:type="pct"/>
            <w:gridSpan w:val="18"/>
            <w:tcBorders>
              <w:top w:val="nil"/>
              <w:left w:val="nil"/>
              <w:bottom w:val="nil"/>
              <w:right w:val="single" w:sz="4" w:space="0" w:color="000000"/>
            </w:tcBorders>
            <w:shd w:val="clear" w:color="auto" w:fill="auto"/>
            <w:noWrap/>
            <w:vAlign w:val="bottom"/>
            <w:hideMark/>
          </w:tcPr>
          <w:p w14:paraId="0A4CE74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r>
      <w:tr w:rsidR="002B0DAB" w:rsidRPr="002B0DAB" w14:paraId="6761BCC7"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center"/>
            <w:hideMark/>
          </w:tcPr>
          <w:p w14:paraId="76F6349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1355" w:type="pct"/>
            <w:gridSpan w:val="17"/>
            <w:tcBorders>
              <w:top w:val="nil"/>
              <w:left w:val="nil"/>
              <w:bottom w:val="single" w:sz="4" w:space="0" w:color="auto"/>
              <w:right w:val="single" w:sz="4" w:space="0" w:color="000000"/>
            </w:tcBorders>
            <w:shd w:val="clear" w:color="auto" w:fill="auto"/>
            <w:noWrap/>
            <w:vAlign w:val="center"/>
            <w:hideMark/>
          </w:tcPr>
          <w:p w14:paraId="5E4B9BE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2291" w:type="pct"/>
            <w:gridSpan w:val="18"/>
            <w:tcBorders>
              <w:top w:val="nil"/>
              <w:left w:val="nil"/>
              <w:bottom w:val="single" w:sz="4" w:space="0" w:color="auto"/>
              <w:right w:val="single" w:sz="4" w:space="0" w:color="000000"/>
            </w:tcBorders>
            <w:shd w:val="clear" w:color="auto" w:fill="auto"/>
            <w:noWrap/>
            <w:vAlign w:val="center"/>
            <w:hideMark/>
          </w:tcPr>
          <w:p w14:paraId="15A7F4A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r>
      <w:tr w:rsidR="002B0DAB" w:rsidRPr="002B0DAB" w14:paraId="365998F3" w14:textId="77777777" w:rsidTr="002B0DAB">
        <w:trPr>
          <w:trHeight w:val="270"/>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93FFC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67C834D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069FAA6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10CB8FF0" w14:textId="77777777" w:rsidTr="002B0DAB">
        <w:trPr>
          <w:trHeight w:val="270"/>
        </w:trPr>
        <w:tc>
          <w:tcPr>
            <w:tcW w:w="1054" w:type="pct"/>
            <w:gridSpan w:val="13"/>
            <w:tcBorders>
              <w:top w:val="single" w:sz="4" w:space="0" w:color="auto"/>
              <w:left w:val="single" w:sz="4" w:space="0" w:color="auto"/>
              <w:bottom w:val="single" w:sz="4" w:space="0" w:color="auto"/>
              <w:right w:val="nil"/>
            </w:tcBorders>
            <w:shd w:val="clear" w:color="auto" w:fill="auto"/>
            <w:noWrap/>
            <w:vAlign w:val="center"/>
            <w:hideMark/>
          </w:tcPr>
          <w:p w14:paraId="264D601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Treno:_______________RID</w:t>
            </w:r>
          </w:p>
        </w:tc>
        <w:tc>
          <w:tcPr>
            <w:tcW w:w="7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6C4CF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32D0735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01E4EC5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auto" w:fill="auto"/>
            <w:noWrap/>
            <w:vAlign w:val="center"/>
            <w:hideMark/>
          </w:tcPr>
          <w:p w14:paraId="464C1CB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054" w:type="pct"/>
            <w:gridSpan w:val="13"/>
            <w:tcBorders>
              <w:top w:val="single" w:sz="4" w:space="0" w:color="auto"/>
              <w:left w:val="single" w:sz="4" w:space="0" w:color="auto"/>
              <w:bottom w:val="single" w:sz="4" w:space="0" w:color="auto"/>
              <w:right w:val="nil"/>
            </w:tcBorders>
            <w:shd w:val="clear" w:color="auto" w:fill="auto"/>
            <w:noWrap/>
            <w:vAlign w:val="center"/>
            <w:hideMark/>
          </w:tcPr>
          <w:p w14:paraId="70F561E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Treno:_______________RID</w:t>
            </w:r>
          </w:p>
        </w:tc>
        <w:tc>
          <w:tcPr>
            <w:tcW w:w="7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BA629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59651C3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16F7356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auto" w:fill="auto"/>
            <w:noWrap/>
            <w:vAlign w:val="center"/>
            <w:hideMark/>
          </w:tcPr>
          <w:p w14:paraId="24C893B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809" w:type="pct"/>
            <w:gridSpan w:val="14"/>
            <w:tcBorders>
              <w:top w:val="single" w:sz="4" w:space="0" w:color="auto"/>
              <w:left w:val="single" w:sz="4" w:space="0" w:color="auto"/>
              <w:bottom w:val="single" w:sz="4" w:space="0" w:color="auto"/>
              <w:right w:val="nil"/>
            </w:tcBorders>
            <w:shd w:val="clear" w:color="auto" w:fill="auto"/>
            <w:noWrap/>
            <w:vAlign w:val="center"/>
            <w:hideMark/>
          </w:tcPr>
          <w:p w14:paraId="3DD7075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Treno:_______________RID</w:t>
            </w:r>
          </w:p>
        </w:tc>
        <w:tc>
          <w:tcPr>
            <w:tcW w:w="1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41F2E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nil"/>
            </w:tcBorders>
            <w:shd w:val="clear" w:color="auto" w:fill="auto"/>
            <w:noWrap/>
            <w:vAlign w:val="center"/>
            <w:hideMark/>
          </w:tcPr>
          <w:p w14:paraId="6610F87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nil"/>
            </w:tcBorders>
            <w:shd w:val="clear" w:color="auto" w:fill="auto"/>
            <w:noWrap/>
            <w:vAlign w:val="center"/>
            <w:hideMark/>
          </w:tcPr>
          <w:p w14:paraId="3417BD3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auto" w:fill="auto"/>
            <w:noWrap/>
            <w:vAlign w:val="center"/>
            <w:hideMark/>
          </w:tcPr>
          <w:p w14:paraId="0DC31A1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26E3F229" w14:textId="77777777" w:rsidTr="002B0DAB">
        <w:trPr>
          <w:trHeight w:val="255"/>
        </w:trPr>
        <w:tc>
          <w:tcPr>
            <w:tcW w:w="151" w:type="pct"/>
            <w:tcBorders>
              <w:top w:val="nil"/>
              <w:left w:val="single" w:sz="4" w:space="0" w:color="auto"/>
              <w:bottom w:val="nil"/>
              <w:right w:val="nil"/>
            </w:tcBorders>
            <w:shd w:val="clear" w:color="auto" w:fill="auto"/>
            <w:noWrap/>
            <w:vAlign w:val="bottom"/>
            <w:hideMark/>
          </w:tcPr>
          <w:p w14:paraId="6C5D9F89"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5EBE313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17230B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4C2D4D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16CDE9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8A49C4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E0B291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D33B85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4338D7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8C5E57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B01EA8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38E985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076A83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single" w:sz="4" w:space="0" w:color="auto"/>
              <w:left w:val="nil"/>
              <w:bottom w:val="single" w:sz="4" w:space="0" w:color="auto"/>
              <w:right w:val="single" w:sz="4" w:space="0" w:color="auto"/>
            </w:tcBorders>
            <w:shd w:val="clear" w:color="000000" w:fill="C5D9F1"/>
            <w:noWrap/>
            <w:vAlign w:val="bottom"/>
            <w:hideMark/>
          </w:tcPr>
          <w:p w14:paraId="031FBCF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3A2178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C6DFCF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128EC65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51" w:type="pct"/>
            <w:tcBorders>
              <w:top w:val="nil"/>
              <w:left w:val="single" w:sz="4" w:space="0" w:color="auto"/>
              <w:bottom w:val="nil"/>
              <w:right w:val="nil"/>
            </w:tcBorders>
            <w:shd w:val="clear" w:color="auto" w:fill="auto"/>
            <w:noWrap/>
            <w:vAlign w:val="bottom"/>
            <w:hideMark/>
          </w:tcPr>
          <w:p w14:paraId="0A5B779C"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72084F2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3D1367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C23BFD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284371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5420A8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199C39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2F151B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ED7EB5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C6C272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C26094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A3E14D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AB39E6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single" w:sz="4" w:space="0" w:color="auto"/>
              <w:left w:val="nil"/>
              <w:bottom w:val="single" w:sz="4" w:space="0" w:color="auto"/>
              <w:right w:val="single" w:sz="4" w:space="0" w:color="auto"/>
            </w:tcBorders>
            <w:shd w:val="clear" w:color="000000" w:fill="C5D9F1"/>
            <w:noWrap/>
            <w:vAlign w:val="bottom"/>
            <w:hideMark/>
          </w:tcPr>
          <w:p w14:paraId="17D1BFB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4B3F26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667DC2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975592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40" w:type="pct"/>
            <w:gridSpan w:val="2"/>
            <w:tcBorders>
              <w:top w:val="nil"/>
              <w:left w:val="single" w:sz="4" w:space="0" w:color="auto"/>
              <w:bottom w:val="nil"/>
              <w:right w:val="nil"/>
            </w:tcBorders>
            <w:shd w:val="clear" w:color="auto" w:fill="auto"/>
            <w:noWrap/>
            <w:vAlign w:val="bottom"/>
            <w:hideMark/>
          </w:tcPr>
          <w:p w14:paraId="65E9DB3F"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578CF4E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59CF74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1C7F83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F8A85D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03D488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A13145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8FF3BA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2A0091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088F97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1D722B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655BDA8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0FDBB6F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single" w:sz="4" w:space="0" w:color="auto"/>
              <w:left w:val="nil"/>
              <w:bottom w:val="single" w:sz="4" w:space="0" w:color="auto"/>
              <w:right w:val="single" w:sz="4" w:space="0" w:color="auto"/>
            </w:tcBorders>
            <w:shd w:val="clear" w:color="000000" w:fill="C5D9F1"/>
            <w:noWrap/>
            <w:vAlign w:val="bottom"/>
            <w:hideMark/>
          </w:tcPr>
          <w:p w14:paraId="7B075C4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646CDAC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3F10DD6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050B8B1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r>
      <w:tr w:rsidR="002B0DAB" w:rsidRPr="002B0DAB" w14:paraId="2DF426A6" w14:textId="77777777" w:rsidTr="002B0DAB">
        <w:trPr>
          <w:trHeight w:val="270"/>
        </w:trPr>
        <w:tc>
          <w:tcPr>
            <w:tcW w:w="452" w:type="pct"/>
            <w:gridSpan w:val="5"/>
            <w:tcBorders>
              <w:top w:val="single" w:sz="4" w:space="0" w:color="auto"/>
              <w:left w:val="single" w:sz="4" w:space="0" w:color="auto"/>
              <w:bottom w:val="nil"/>
              <w:right w:val="nil"/>
            </w:tcBorders>
            <w:shd w:val="clear" w:color="auto" w:fill="auto"/>
            <w:noWrap/>
            <w:vAlign w:val="bottom"/>
            <w:hideMark/>
          </w:tcPr>
          <w:p w14:paraId="11CDCB9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1F08184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4982D05"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D03C866"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52BB1A6"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84AD071"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92B8685"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45D485B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051B934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0DEEE38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209BF48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1A01DA1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5419149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452" w:type="pct"/>
            <w:gridSpan w:val="5"/>
            <w:tcBorders>
              <w:top w:val="single" w:sz="4" w:space="0" w:color="auto"/>
              <w:left w:val="single" w:sz="4" w:space="0" w:color="auto"/>
              <w:bottom w:val="nil"/>
              <w:right w:val="nil"/>
            </w:tcBorders>
            <w:shd w:val="clear" w:color="auto" w:fill="auto"/>
            <w:noWrap/>
            <w:vAlign w:val="bottom"/>
            <w:hideMark/>
          </w:tcPr>
          <w:p w14:paraId="6137324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1D90B6B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53BD898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951E918"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6680A85"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0687120"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1C8A62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699BE61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1CD7B13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19B74EA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2851EA5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6997B48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7BF50C8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041" w:type="pct"/>
            <w:gridSpan w:val="6"/>
            <w:tcBorders>
              <w:top w:val="single" w:sz="4" w:space="0" w:color="auto"/>
              <w:left w:val="single" w:sz="4" w:space="0" w:color="auto"/>
              <w:bottom w:val="nil"/>
              <w:right w:val="nil"/>
            </w:tcBorders>
            <w:shd w:val="clear" w:color="auto" w:fill="auto"/>
            <w:noWrap/>
            <w:vAlign w:val="bottom"/>
            <w:hideMark/>
          </w:tcPr>
          <w:p w14:paraId="02EEC2C8"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1CB3326C"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1A222D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41E84A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1D363D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5A91368"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25A4563"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196" w:type="pct"/>
            <w:tcBorders>
              <w:top w:val="nil"/>
              <w:left w:val="single" w:sz="4" w:space="0" w:color="auto"/>
              <w:bottom w:val="single" w:sz="8" w:space="0" w:color="auto"/>
              <w:right w:val="single" w:sz="4" w:space="0" w:color="auto"/>
            </w:tcBorders>
            <w:shd w:val="clear" w:color="000000" w:fill="C5D9F1"/>
            <w:noWrap/>
            <w:vAlign w:val="bottom"/>
            <w:hideMark/>
          </w:tcPr>
          <w:p w14:paraId="3C24D82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C5D9F1"/>
            <w:noWrap/>
            <w:vAlign w:val="bottom"/>
            <w:hideMark/>
          </w:tcPr>
          <w:p w14:paraId="6C86482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768B128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5051AEF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68B1F3F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0DE8904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33C2D053"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7B77E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Tratta 1</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3DB3012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Tratta 2</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174100A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Tratta 3</w:t>
            </w:r>
          </w:p>
        </w:tc>
      </w:tr>
      <w:tr w:rsidR="002B0DAB" w:rsidRPr="002B0DAB" w14:paraId="1CD57B34" w14:textId="77777777" w:rsidTr="002B0DAB">
        <w:trPr>
          <w:trHeight w:val="255"/>
        </w:trPr>
        <w:tc>
          <w:tcPr>
            <w:tcW w:w="301" w:type="pct"/>
            <w:gridSpan w:val="3"/>
            <w:tcBorders>
              <w:top w:val="single" w:sz="4" w:space="0" w:color="auto"/>
              <w:left w:val="single" w:sz="4" w:space="0" w:color="auto"/>
              <w:bottom w:val="nil"/>
              <w:right w:val="nil"/>
            </w:tcBorders>
            <w:shd w:val="clear" w:color="auto" w:fill="auto"/>
            <w:noWrap/>
            <w:vAlign w:val="bottom"/>
            <w:hideMark/>
          </w:tcPr>
          <w:p w14:paraId="53BEC8D5"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592B748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323825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344C2F2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69B8D1A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724F537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6841389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2924122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67D854B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13659A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D193FF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CB7D5D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1393CDFC"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01" w:type="pct"/>
            <w:gridSpan w:val="3"/>
            <w:tcBorders>
              <w:top w:val="single" w:sz="4" w:space="0" w:color="auto"/>
              <w:left w:val="nil"/>
              <w:bottom w:val="nil"/>
              <w:right w:val="nil"/>
            </w:tcBorders>
            <w:shd w:val="clear" w:color="auto" w:fill="auto"/>
            <w:noWrap/>
            <w:vAlign w:val="bottom"/>
            <w:hideMark/>
          </w:tcPr>
          <w:p w14:paraId="28520275"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6D35080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68230B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6B92ADA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751D823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081A479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73390ED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6EFB6E0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EB7E7D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045137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508B49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A03ED9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23BE0482"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891" w:type="pct"/>
            <w:gridSpan w:val="4"/>
            <w:tcBorders>
              <w:top w:val="single" w:sz="4" w:space="0" w:color="auto"/>
              <w:left w:val="nil"/>
              <w:bottom w:val="nil"/>
              <w:right w:val="nil"/>
            </w:tcBorders>
            <w:shd w:val="clear" w:color="auto" w:fill="auto"/>
            <w:noWrap/>
            <w:vAlign w:val="bottom"/>
            <w:hideMark/>
          </w:tcPr>
          <w:p w14:paraId="4BBFBC7A"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15AE789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1547A9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00EFCED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0ADFF69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4D03AD7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21226C7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40A7ABE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7B7AB03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2CC7B62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04A4C82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40A0021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61" w:type="pct"/>
            <w:gridSpan w:val="3"/>
            <w:tcBorders>
              <w:top w:val="single" w:sz="4" w:space="0" w:color="auto"/>
              <w:left w:val="nil"/>
              <w:bottom w:val="nil"/>
              <w:right w:val="single" w:sz="4" w:space="0" w:color="000000"/>
            </w:tcBorders>
            <w:shd w:val="clear" w:color="auto" w:fill="auto"/>
            <w:noWrap/>
            <w:vAlign w:val="bottom"/>
            <w:hideMark/>
          </w:tcPr>
          <w:p w14:paraId="557C4E52"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365E0CE4"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bottom"/>
            <w:hideMark/>
          </w:tcPr>
          <w:p w14:paraId="44E4447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1355" w:type="pct"/>
            <w:gridSpan w:val="17"/>
            <w:tcBorders>
              <w:top w:val="nil"/>
              <w:left w:val="nil"/>
              <w:bottom w:val="single" w:sz="4" w:space="0" w:color="auto"/>
              <w:right w:val="single" w:sz="4" w:space="0" w:color="000000"/>
            </w:tcBorders>
            <w:shd w:val="clear" w:color="auto" w:fill="auto"/>
            <w:noWrap/>
            <w:vAlign w:val="bottom"/>
            <w:hideMark/>
          </w:tcPr>
          <w:p w14:paraId="042298F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2291" w:type="pct"/>
            <w:gridSpan w:val="18"/>
            <w:tcBorders>
              <w:top w:val="nil"/>
              <w:left w:val="nil"/>
              <w:bottom w:val="single" w:sz="4" w:space="0" w:color="auto"/>
              <w:right w:val="single" w:sz="4" w:space="0" w:color="000000"/>
            </w:tcBorders>
            <w:shd w:val="clear" w:color="auto" w:fill="auto"/>
            <w:noWrap/>
            <w:vAlign w:val="bottom"/>
            <w:hideMark/>
          </w:tcPr>
          <w:p w14:paraId="3E53F80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r>
      <w:tr w:rsidR="002B0DAB" w:rsidRPr="002B0DAB" w14:paraId="04D77C37" w14:textId="77777777" w:rsidTr="002B0DAB">
        <w:trPr>
          <w:trHeight w:val="218"/>
        </w:trPr>
        <w:tc>
          <w:tcPr>
            <w:tcW w:w="5000" w:type="pct"/>
            <w:gridSpan w:val="52"/>
            <w:tcBorders>
              <w:top w:val="nil"/>
              <w:left w:val="single" w:sz="4" w:space="0" w:color="auto"/>
              <w:bottom w:val="single" w:sz="4" w:space="0" w:color="auto"/>
              <w:right w:val="single" w:sz="4" w:space="0" w:color="000000"/>
            </w:tcBorders>
            <w:shd w:val="clear" w:color="000000" w:fill="4F81BD"/>
            <w:noWrap/>
            <w:vAlign w:val="center"/>
            <w:hideMark/>
          </w:tcPr>
          <w:p w14:paraId="51214817" w14:textId="77777777" w:rsidR="002B0DAB" w:rsidRPr="002B0DAB" w:rsidRDefault="002B0DAB" w:rsidP="002B0DAB">
            <w:pPr>
              <w:spacing w:after="0" w:line="240" w:lineRule="auto"/>
              <w:jc w:val="center"/>
              <w:rPr>
                <w:rFonts w:ascii="Times New Roman" w:eastAsia="Times New Roman" w:hAnsi="Times New Roman" w:cs="Times New Roman"/>
                <w:b/>
                <w:bCs/>
                <w:sz w:val="18"/>
                <w:szCs w:val="18"/>
                <w:lang w:eastAsia="it-IT"/>
              </w:rPr>
            </w:pPr>
            <w:r w:rsidRPr="002B0DAB">
              <w:rPr>
                <w:rFonts w:ascii="Times New Roman" w:eastAsia="Times New Roman" w:hAnsi="Times New Roman" w:cs="Times New Roman"/>
                <w:b/>
                <w:bCs/>
                <w:sz w:val="18"/>
                <w:szCs w:val="18"/>
                <w:lang w:eastAsia="it-IT"/>
              </w:rPr>
              <w:t>TRATTA MARITTIMA</w:t>
            </w:r>
          </w:p>
        </w:tc>
      </w:tr>
      <w:tr w:rsidR="002B0DAB" w:rsidRPr="002B0DAB" w14:paraId="58744E13" w14:textId="77777777" w:rsidTr="002B0DAB">
        <w:trPr>
          <w:trHeight w:val="255"/>
        </w:trPr>
        <w:tc>
          <w:tcPr>
            <w:tcW w:w="1355" w:type="pct"/>
            <w:gridSpan w:val="17"/>
            <w:tcBorders>
              <w:top w:val="single" w:sz="4" w:space="0" w:color="auto"/>
              <w:left w:val="single" w:sz="4" w:space="0" w:color="auto"/>
              <w:bottom w:val="nil"/>
              <w:right w:val="single" w:sz="4" w:space="0" w:color="000000"/>
            </w:tcBorders>
            <w:shd w:val="clear" w:color="auto" w:fill="auto"/>
            <w:noWrap/>
            <w:vAlign w:val="bottom"/>
            <w:hideMark/>
          </w:tcPr>
          <w:p w14:paraId="59C505FF"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GESTORE MARITTIMO 1</w:t>
            </w:r>
          </w:p>
        </w:tc>
        <w:tc>
          <w:tcPr>
            <w:tcW w:w="1355" w:type="pct"/>
            <w:gridSpan w:val="17"/>
            <w:tcBorders>
              <w:top w:val="single" w:sz="4" w:space="0" w:color="auto"/>
              <w:left w:val="nil"/>
              <w:bottom w:val="nil"/>
              <w:right w:val="single" w:sz="4" w:space="0" w:color="000000"/>
            </w:tcBorders>
            <w:shd w:val="clear" w:color="auto" w:fill="auto"/>
            <w:noWrap/>
            <w:vAlign w:val="bottom"/>
            <w:hideMark/>
          </w:tcPr>
          <w:p w14:paraId="7683F46E"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GESTORE MARITTIMO 2</w:t>
            </w:r>
          </w:p>
        </w:tc>
        <w:tc>
          <w:tcPr>
            <w:tcW w:w="2291" w:type="pct"/>
            <w:gridSpan w:val="18"/>
            <w:tcBorders>
              <w:top w:val="single" w:sz="4" w:space="0" w:color="auto"/>
              <w:left w:val="nil"/>
              <w:bottom w:val="nil"/>
              <w:right w:val="single" w:sz="4" w:space="0" w:color="000000"/>
            </w:tcBorders>
            <w:shd w:val="clear" w:color="auto" w:fill="auto"/>
            <w:noWrap/>
            <w:vAlign w:val="bottom"/>
            <w:hideMark/>
          </w:tcPr>
          <w:p w14:paraId="3F451646"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GESTORE MARITTIMO 3</w:t>
            </w:r>
          </w:p>
        </w:tc>
      </w:tr>
      <w:tr w:rsidR="002B0DAB" w:rsidRPr="002B0DAB" w14:paraId="6C6BF711" w14:textId="77777777" w:rsidTr="002B0DAB">
        <w:trPr>
          <w:trHeight w:val="255"/>
        </w:trPr>
        <w:tc>
          <w:tcPr>
            <w:tcW w:w="1355" w:type="pct"/>
            <w:gridSpan w:val="17"/>
            <w:tcBorders>
              <w:top w:val="nil"/>
              <w:left w:val="single" w:sz="4" w:space="0" w:color="auto"/>
              <w:bottom w:val="nil"/>
              <w:right w:val="single" w:sz="4" w:space="0" w:color="000000"/>
            </w:tcBorders>
            <w:shd w:val="clear" w:color="auto" w:fill="auto"/>
            <w:noWrap/>
            <w:vAlign w:val="bottom"/>
            <w:hideMark/>
          </w:tcPr>
          <w:p w14:paraId="00E4162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1355" w:type="pct"/>
            <w:gridSpan w:val="17"/>
            <w:tcBorders>
              <w:top w:val="nil"/>
              <w:left w:val="nil"/>
              <w:bottom w:val="nil"/>
              <w:right w:val="single" w:sz="4" w:space="0" w:color="000000"/>
            </w:tcBorders>
            <w:shd w:val="clear" w:color="auto" w:fill="auto"/>
            <w:noWrap/>
            <w:vAlign w:val="bottom"/>
            <w:hideMark/>
          </w:tcPr>
          <w:p w14:paraId="4932BB8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2291" w:type="pct"/>
            <w:gridSpan w:val="18"/>
            <w:tcBorders>
              <w:top w:val="nil"/>
              <w:left w:val="nil"/>
              <w:bottom w:val="nil"/>
              <w:right w:val="single" w:sz="4" w:space="0" w:color="000000"/>
            </w:tcBorders>
            <w:shd w:val="clear" w:color="auto" w:fill="auto"/>
            <w:noWrap/>
            <w:vAlign w:val="bottom"/>
            <w:hideMark/>
          </w:tcPr>
          <w:p w14:paraId="3A51BA7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r>
      <w:tr w:rsidR="002B0DAB" w:rsidRPr="002B0DAB" w14:paraId="78B49192"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center"/>
            <w:hideMark/>
          </w:tcPr>
          <w:p w14:paraId="04F2471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1355" w:type="pct"/>
            <w:gridSpan w:val="17"/>
            <w:tcBorders>
              <w:top w:val="nil"/>
              <w:left w:val="nil"/>
              <w:bottom w:val="single" w:sz="4" w:space="0" w:color="auto"/>
              <w:right w:val="single" w:sz="4" w:space="0" w:color="000000"/>
            </w:tcBorders>
            <w:shd w:val="clear" w:color="auto" w:fill="auto"/>
            <w:noWrap/>
            <w:vAlign w:val="center"/>
            <w:hideMark/>
          </w:tcPr>
          <w:p w14:paraId="5D9DA68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2291" w:type="pct"/>
            <w:gridSpan w:val="18"/>
            <w:tcBorders>
              <w:top w:val="nil"/>
              <w:left w:val="nil"/>
              <w:bottom w:val="single" w:sz="4" w:space="0" w:color="auto"/>
              <w:right w:val="single" w:sz="4" w:space="0" w:color="000000"/>
            </w:tcBorders>
            <w:shd w:val="clear" w:color="auto" w:fill="auto"/>
            <w:noWrap/>
            <w:vAlign w:val="center"/>
            <w:hideMark/>
          </w:tcPr>
          <w:p w14:paraId="04096D5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r>
      <w:tr w:rsidR="002B0DAB" w:rsidRPr="002B0DAB" w14:paraId="0E2D03D4" w14:textId="77777777" w:rsidTr="002B0DAB">
        <w:trPr>
          <w:trHeight w:val="270"/>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418E9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6809118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3EF3130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45745867" w14:textId="77777777" w:rsidTr="002B0DAB">
        <w:trPr>
          <w:trHeight w:val="270"/>
        </w:trPr>
        <w:tc>
          <w:tcPr>
            <w:tcW w:w="1054" w:type="pct"/>
            <w:gridSpan w:val="13"/>
            <w:tcBorders>
              <w:top w:val="single" w:sz="4" w:space="0" w:color="auto"/>
              <w:left w:val="single" w:sz="4" w:space="0" w:color="auto"/>
              <w:bottom w:val="single" w:sz="4" w:space="0" w:color="auto"/>
              <w:right w:val="nil"/>
            </w:tcBorders>
            <w:shd w:val="clear" w:color="auto" w:fill="auto"/>
            <w:noWrap/>
            <w:vAlign w:val="center"/>
            <w:hideMark/>
          </w:tcPr>
          <w:p w14:paraId="6FF8962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Nave:_______________IMDG</w:t>
            </w:r>
          </w:p>
        </w:tc>
        <w:tc>
          <w:tcPr>
            <w:tcW w:w="7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A57AF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1D6A0D2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08873AF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auto" w:fill="auto"/>
            <w:noWrap/>
            <w:vAlign w:val="center"/>
            <w:hideMark/>
          </w:tcPr>
          <w:p w14:paraId="46EE704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054" w:type="pct"/>
            <w:gridSpan w:val="13"/>
            <w:tcBorders>
              <w:top w:val="single" w:sz="4" w:space="0" w:color="auto"/>
              <w:left w:val="single" w:sz="4" w:space="0" w:color="auto"/>
              <w:bottom w:val="single" w:sz="4" w:space="0" w:color="auto"/>
              <w:right w:val="nil"/>
            </w:tcBorders>
            <w:shd w:val="clear" w:color="auto" w:fill="auto"/>
            <w:noWrap/>
            <w:vAlign w:val="center"/>
            <w:hideMark/>
          </w:tcPr>
          <w:p w14:paraId="4456E78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Nave:_______________IMDG</w:t>
            </w:r>
          </w:p>
        </w:tc>
        <w:tc>
          <w:tcPr>
            <w:tcW w:w="7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FD10A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0B7535C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2A9DF6D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auto" w:fill="auto"/>
            <w:noWrap/>
            <w:vAlign w:val="center"/>
            <w:hideMark/>
          </w:tcPr>
          <w:p w14:paraId="0912F87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665" w:type="pct"/>
            <w:tcBorders>
              <w:top w:val="nil"/>
              <w:left w:val="nil"/>
              <w:bottom w:val="single" w:sz="4" w:space="0" w:color="auto"/>
              <w:right w:val="nil"/>
            </w:tcBorders>
            <w:shd w:val="clear" w:color="auto" w:fill="auto"/>
            <w:noWrap/>
            <w:vAlign w:val="center"/>
            <w:hideMark/>
          </w:tcPr>
          <w:p w14:paraId="37D196D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Nave:_______________IMDG</w:t>
            </w:r>
          </w:p>
        </w:tc>
        <w:tc>
          <w:tcPr>
            <w:tcW w:w="75" w:type="pct"/>
            <w:tcBorders>
              <w:top w:val="nil"/>
              <w:left w:val="nil"/>
              <w:bottom w:val="nil"/>
              <w:right w:val="nil"/>
            </w:tcBorders>
            <w:shd w:val="clear" w:color="auto" w:fill="auto"/>
            <w:noWrap/>
            <w:vAlign w:val="bottom"/>
            <w:hideMark/>
          </w:tcPr>
          <w:p w14:paraId="7E955C4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p>
        </w:tc>
        <w:tc>
          <w:tcPr>
            <w:tcW w:w="75" w:type="pct"/>
            <w:tcBorders>
              <w:top w:val="nil"/>
              <w:left w:val="nil"/>
              <w:bottom w:val="single" w:sz="4" w:space="0" w:color="auto"/>
              <w:right w:val="nil"/>
            </w:tcBorders>
            <w:shd w:val="clear" w:color="auto" w:fill="auto"/>
            <w:noWrap/>
            <w:vAlign w:val="center"/>
            <w:hideMark/>
          </w:tcPr>
          <w:p w14:paraId="4301C7E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365F37C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7DEC542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6E64CA6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2BB5F63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7EB2536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1A36403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2E4AD8B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0868068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center"/>
            <w:hideMark/>
          </w:tcPr>
          <w:p w14:paraId="19CEFEB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96" w:type="pct"/>
            <w:tcBorders>
              <w:top w:val="nil"/>
              <w:left w:val="nil"/>
              <w:bottom w:val="single" w:sz="4" w:space="0" w:color="auto"/>
              <w:right w:val="nil"/>
            </w:tcBorders>
            <w:shd w:val="clear" w:color="auto" w:fill="auto"/>
            <w:noWrap/>
            <w:vAlign w:val="center"/>
            <w:hideMark/>
          </w:tcPr>
          <w:p w14:paraId="350DDF7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nil"/>
            </w:tcBorders>
            <w:shd w:val="clear" w:color="auto" w:fill="auto"/>
            <w:noWrap/>
            <w:vAlign w:val="center"/>
            <w:hideMark/>
          </w:tcPr>
          <w:p w14:paraId="704281D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7B017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nil"/>
            </w:tcBorders>
            <w:shd w:val="clear" w:color="auto" w:fill="auto"/>
            <w:noWrap/>
            <w:vAlign w:val="center"/>
            <w:hideMark/>
          </w:tcPr>
          <w:p w14:paraId="03F5459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nil"/>
            </w:tcBorders>
            <w:shd w:val="clear" w:color="auto" w:fill="auto"/>
            <w:noWrap/>
            <w:vAlign w:val="center"/>
            <w:hideMark/>
          </w:tcPr>
          <w:p w14:paraId="737AC31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auto" w:fill="auto"/>
            <w:noWrap/>
            <w:vAlign w:val="center"/>
            <w:hideMark/>
          </w:tcPr>
          <w:p w14:paraId="479BF78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2763BF1E" w14:textId="77777777" w:rsidTr="002B0DAB">
        <w:trPr>
          <w:trHeight w:val="255"/>
        </w:trPr>
        <w:tc>
          <w:tcPr>
            <w:tcW w:w="151" w:type="pct"/>
            <w:tcBorders>
              <w:top w:val="nil"/>
              <w:left w:val="single" w:sz="4" w:space="0" w:color="auto"/>
              <w:bottom w:val="nil"/>
              <w:right w:val="nil"/>
            </w:tcBorders>
            <w:shd w:val="clear" w:color="auto" w:fill="auto"/>
            <w:noWrap/>
            <w:vAlign w:val="bottom"/>
            <w:hideMark/>
          </w:tcPr>
          <w:p w14:paraId="1B703725"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B00441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441AC7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681C68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BA990C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3238EB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627B2D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C04B53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BA8503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31A8DB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CBBC51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A84660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44C268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86F54E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219C4F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1A517E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5930EA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51" w:type="pct"/>
            <w:tcBorders>
              <w:top w:val="nil"/>
              <w:left w:val="single" w:sz="4" w:space="0" w:color="auto"/>
              <w:bottom w:val="nil"/>
              <w:right w:val="nil"/>
            </w:tcBorders>
            <w:shd w:val="clear" w:color="auto" w:fill="auto"/>
            <w:noWrap/>
            <w:vAlign w:val="bottom"/>
            <w:hideMark/>
          </w:tcPr>
          <w:p w14:paraId="35A4E6D1"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1237BFD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FC73B6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93E9CE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2165D0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EFAB85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37EDEA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530D96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E102BF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D727DE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C54564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A7F333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CDCB91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single" w:sz="4" w:space="0" w:color="auto"/>
              <w:left w:val="nil"/>
              <w:bottom w:val="single" w:sz="4" w:space="0" w:color="auto"/>
              <w:right w:val="single" w:sz="4" w:space="0" w:color="auto"/>
            </w:tcBorders>
            <w:shd w:val="clear" w:color="000000" w:fill="C5D9F1"/>
            <w:noWrap/>
            <w:vAlign w:val="bottom"/>
            <w:hideMark/>
          </w:tcPr>
          <w:p w14:paraId="6AB6A29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B87797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174B3CB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C662A8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40" w:type="pct"/>
            <w:gridSpan w:val="2"/>
            <w:tcBorders>
              <w:top w:val="nil"/>
              <w:left w:val="single" w:sz="4" w:space="0" w:color="auto"/>
              <w:bottom w:val="nil"/>
              <w:right w:val="nil"/>
            </w:tcBorders>
            <w:shd w:val="clear" w:color="auto" w:fill="auto"/>
            <w:noWrap/>
            <w:vAlign w:val="bottom"/>
            <w:hideMark/>
          </w:tcPr>
          <w:p w14:paraId="367B41C8"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197785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AF05D8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241A9B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C17990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055B3E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2E4489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AC28DB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4C4A2A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6A047A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DE9452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490EDC8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5A30294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single" w:sz="4" w:space="0" w:color="auto"/>
              <w:left w:val="nil"/>
              <w:bottom w:val="single" w:sz="4" w:space="0" w:color="auto"/>
              <w:right w:val="single" w:sz="4" w:space="0" w:color="auto"/>
            </w:tcBorders>
            <w:shd w:val="clear" w:color="000000" w:fill="C5D9F1"/>
            <w:noWrap/>
            <w:vAlign w:val="bottom"/>
            <w:hideMark/>
          </w:tcPr>
          <w:p w14:paraId="04AD302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031D6FC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1B56322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54CF14F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r>
      <w:tr w:rsidR="002B0DAB" w:rsidRPr="002B0DAB" w14:paraId="3672BC3E" w14:textId="77777777" w:rsidTr="002B0DAB">
        <w:trPr>
          <w:trHeight w:val="270"/>
        </w:trPr>
        <w:tc>
          <w:tcPr>
            <w:tcW w:w="452" w:type="pct"/>
            <w:gridSpan w:val="5"/>
            <w:tcBorders>
              <w:top w:val="single" w:sz="4" w:space="0" w:color="auto"/>
              <w:left w:val="single" w:sz="4" w:space="0" w:color="auto"/>
              <w:bottom w:val="nil"/>
              <w:right w:val="nil"/>
            </w:tcBorders>
            <w:shd w:val="clear" w:color="auto" w:fill="auto"/>
            <w:noWrap/>
            <w:vAlign w:val="bottom"/>
            <w:hideMark/>
          </w:tcPr>
          <w:p w14:paraId="38A799A5"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10BE2E2E"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AFE490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8440209"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40ED62F"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83B846A"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E53D151"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0091DF1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7728B7A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701A0E8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32AD4C4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3D533E6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3D8D67E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452" w:type="pct"/>
            <w:gridSpan w:val="5"/>
            <w:tcBorders>
              <w:top w:val="single" w:sz="4" w:space="0" w:color="auto"/>
              <w:left w:val="single" w:sz="4" w:space="0" w:color="auto"/>
              <w:bottom w:val="nil"/>
              <w:right w:val="nil"/>
            </w:tcBorders>
            <w:shd w:val="clear" w:color="auto" w:fill="auto"/>
            <w:noWrap/>
            <w:vAlign w:val="bottom"/>
            <w:hideMark/>
          </w:tcPr>
          <w:p w14:paraId="74D8FAFC"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43219A78"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B2FD06C"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45BAF79"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C67B90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23330EB"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0E87153"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205061B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46C12D9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7BFF466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0B3CFF5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3E1C745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64A6F46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041" w:type="pct"/>
            <w:gridSpan w:val="6"/>
            <w:tcBorders>
              <w:top w:val="single" w:sz="4" w:space="0" w:color="auto"/>
              <w:left w:val="single" w:sz="4" w:space="0" w:color="auto"/>
              <w:bottom w:val="nil"/>
              <w:right w:val="nil"/>
            </w:tcBorders>
            <w:shd w:val="clear" w:color="auto" w:fill="auto"/>
            <w:noWrap/>
            <w:vAlign w:val="bottom"/>
            <w:hideMark/>
          </w:tcPr>
          <w:p w14:paraId="73FA2CD7"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5F971AC1"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2EA589F"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356A4E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E01F7C9"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C8B8BC5"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07DF5C9"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196" w:type="pct"/>
            <w:tcBorders>
              <w:top w:val="nil"/>
              <w:left w:val="single" w:sz="4" w:space="0" w:color="auto"/>
              <w:bottom w:val="single" w:sz="8" w:space="0" w:color="auto"/>
              <w:right w:val="single" w:sz="4" w:space="0" w:color="auto"/>
            </w:tcBorders>
            <w:shd w:val="clear" w:color="000000" w:fill="C5D9F1"/>
            <w:noWrap/>
            <w:vAlign w:val="bottom"/>
            <w:hideMark/>
          </w:tcPr>
          <w:p w14:paraId="1B4AE51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C5D9F1"/>
            <w:noWrap/>
            <w:vAlign w:val="bottom"/>
            <w:hideMark/>
          </w:tcPr>
          <w:p w14:paraId="2344026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031D92E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209934B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3088C61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0A24879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404287A6"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AC712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747F100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4996FBB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r>
      <w:tr w:rsidR="002B0DAB" w:rsidRPr="002B0DAB" w14:paraId="0F4A4715" w14:textId="77777777" w:rsidTr="002B0DAB">
        <w:trPr>
          <w:trHeight w:val="255"/>
        </w:trPr>
        <w:tc>
          <w:tcPr>
            <w:tcW w:w="301" w:type="pct"/>
            <w:gridSpan w:val="3"/>
            <w:tcBorders>
              <w:top w:val="single" w:sz="4" w:space="0" w:color="auto"/>
              <w:left w:val="single" w:sz="4" w:space="0" w:color="auto"/>
              <w:bottom w:val="nil"/>
              <w:right w:val="nil"/>
            </w:tcBorders>
            <w:shd w:val="clear" w:color="auto" w:fill="auto"/>
            <w:noWrap/>
            <w:vAlign w:val="bottom"/>
            <w:hideMark/>
          </w:tcPr>
          <w:p w14:paraId="535AB6AF"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5A1F271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82AD30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1DEE863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629EC6C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003C133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1BB8E4F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1F33B67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1DEC9F7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9AE921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92656F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EE4065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7CD34C88"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01" w:type="pct"/>
            <w:gridSpan w:val="3"/>
            <w:tcBorders>
              <w:top w:val="single" w:sz="4" w:space="0" w:color="auto"/>
              <w:left w:val="nil"/>
              <w:bottom w:val="nil"/>
              <w:right w:val="nil"/>
            </w:tcBorders>
            <w:shd w:val="clear" w:color="auto" w:fill="auto"/>
            <w:noWrap/>
            <w:vAlign w:val="bottom"/>
            <w:hideMark/>
          </w:tcPr>
          <w:p w14:paraId="512BE7F4"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1C6E60D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1870DB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452558D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44CD9DD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1F2C753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079925A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194668B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D2CD1C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B79C00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8C9820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58CF45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7B87A717"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891" w:type="pct"/>
            <w:gridSpan w:val="4"/>
            <w:tcBorders>
              <w:top w:val="single" w:sz="4" w:space="0" w:color="auto"/>
              <w:left w:val="nil"/>
              <w:bottom w:val="nil"/>
              <w:right w:val="nil"/>
            </w:tcBorders>
            <w:shd w:val="clear" w:color="auto" w:fill="auto"/>
            <w:noWrap/>
            <w:vAlign w:val="bottom"/>
            <w:hideMark/>
          </w:tcPr>
          <w:p w14:paraId="1E22219B"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1E7001B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9FE8B1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452BDC3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3EACB79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030B4AB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633DE67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58BEF52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0CF405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19E52B4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07B9B6B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7AA3F46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61" w:type="pct"/>
            <w:gridSpan w:val="3"/>
            <w:tcBorders>
              <w:top w:val="single" w:sz="4" w:space="0" w:color="auto"/>
              <w:left w:val="nil"/>
              <w:bottom w:val="nil"/>
              <w:right w:val="single" w:sz="4" w:space="0" w:color="000000"/>
            </w:tcBorders>
            <w:shd w:val="clear" w:color="auto" w:fill="auto"/>
            <w:noWrap/>
            <w:vAlign w:val="bottom"/>
            <w:hideMark/>
          </w:tcPr>
          <w:p w14:paraId="7EE416C4"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74B104D8"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bottom"/>
            <w:hideMark/>
          </w:tcPr>
          <w:p w14:paraId="2F95971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1355" w:type="pct"/>
            <w:gridSpan w:val="17"/>
            <w:tcBorders>
              <w:top w:val="nil"/>
              <w:left w:val="nil"/>
              <w:bottom w:val="single" w:sz="4" w:space="0" w:color="auto"/>
              <w:right w:val="single" w:sz="4" w:space="0" w:color="000000"/>
            </w:tcBorders>
            <w:shd w:val="clear" w:color="auto" w:fill="auto"/>
            <w:noWrap/>
            <w:vAlign w:val="bottom"/>
            <w:hideMark/>
          </w:tcPr>
          <w:p w14:paraId="18D147F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2291" w:type="pct"/>
            <w:gridSpan w:val="18"/>
            <w:tcBorders>
              <w:top w:val="nil"/>
              <w:left w:val="nil"/>
              <w:bottom w:val="single" w:sz="4" w:space="0" w:color="auto"/>
              <w:right w:val="single" w:sz="4" w:space="0" w:color="000000"/>
            </w:tcBorders>
            <w:shd w:val="clear" w:color="auto" w:fill="auto"/>
            <w:noWrap/>
            <w:vAlign w:val="bottom"/>
            <w:hideMark/>
          </w:tcPr>
          <w:p w14:paraId="2FC35C1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r>
      <w:tr w:rsidR="002B0DAB" w:rsidRPr="002B0DAB" w14:paraId="7F413C5A" w14:textId="77777777" w:rsidTr="002B0DAB">
        <w:trPr>
          <w:trHeight w:val="218"/>
        </w:trPr>
        <w:tc>
          <w:tcPr>
            <w:tcW w:w="5000" w:type="pct"/>
            <w:gridSpan w:val="52"/>
            <w:tcBorders>
              <w:top w:val="nil"/>
              <w:left w:val="single" w:sz="4" w:space="0" w:color="auto"/>
              <w:bottom w:val="single" w:sz="4" w:space="0" w:color="auto"/>
              <w:right w:val="single" w:sz="4" w:space="0" w:color="000000"/>
            </w:tcBorders>
            <w:shd w:val="clear" w:color="000000" w:fill="C4BD97"/>
            <w:noWrap/>
            <w:vAlign w:val="center"/>
            <w:hideMark/>
          </w:tcPr>
          <w:p w14:paraId="4613C389" w14:textId="77777777" w:rsidR="002B0DAB" w:rsidRPr="002B0DAB" w:rsidRDefault="002B0DAB" w:rsidP="002B0DAB">
            <w:pPr>
              <w:spacing w:after="0" w:line="240" w:lineRule="auto"/>
              <w:jc w:val="center"/>
              <w:rPr>
                <w:rFonts w:ascii="Times New Roman" w:eastAsia="Times New Roman" w:hAnsi="Times New Roman" w:cs="Times New Roman"/>
                <w:b/>
                <w:bCs/>
                <w:sz w:val="18"/>
                <w:szCs w:val="18"/>
                <w:lang w:eastAsia="it-IT"/>
              </w:rPr>
            </w:pPr>
            <w:r w:rsidRPr="002B0DAB">
              <w:rPr>
                <w:rFonts w:ascii="Times New Roman" w:eastAsia="Times New Roman" w:hAnsi="Times New Roman" w:cs="Times New Roman"/>
                <w:b/>
                <w:bCs/>
                <w:sz w:val="18"/>
                <w:szCs w:val="18"/>
                <w:lang w:eastAsia="it-IT"/>
              </w:rPr>
              <w:t xml:space="preserve"> II TRATTA TERRESTRE</w:t>
            </w:r>
          </w:p>
        </w:tc>
      </w:tr>
      <w:tr w:rsidR="002B0DAB" w:rsidRPr="002B0DAB" w14:paraId="0F445A83" w14:textId="77777777" w:rsidTr="002B0DAB">
        <w:trPr>
          <w:trHeight w:val="255"/>
        </w:trPr>
        <w:tc>
          <w:tcPr>
            <w:tcW w:w="1355" w:type="pct"/>
            <w:gridSpan w:val="17"/>
            <w:tcBorders>
              <w:top w:val="single" w:sz="4" w:space="0" w:color="auto"/>
              <w:left w:val="single" w:sz="4" w:space="0" w:color="auto"/>
              <w:bottom w:val="nil"/>
              <w:right w:val="single" w:sz="4" w:space="0" w:color="000000"/>
            </w:tcBorders>
            <w:shd w:val="clear" w:color="auto" w:fill="auto"/>
            <w:noWrap/>
            <w:vAlign w:val="bottom"/>
            <w:hideMark/>
          </w:tcPr>
          <w:p w14:paraId="04B543E2"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II VETTORE TERRESTRE 1</w:t>
            </w:r>
          </w:p>
        </w:tc>
        <w:tc>
          <w:tcPr>
            <w:tcW w:w="1355" w:type="pct"/>
            <w:gridSpan w:val="17"/>
            <w:tcBorders>
              <w:top w:val="single" w:sz="4" w:space="0" w:color="auto"/>
              <w:left w:val="nil"/>
              <w:bottom w:val="nil"/>
              <w:right w:val="single" w:sz="4" w:space="0" w:color="000000"/>
            </w:tcBorders>
            <w:shd w:val="clear" w:color="auto" w:fill="auto"/>
            <w:noWrap/>
            <w:vAlign w:val="bottom"/>
            <w:hideMark/>
          </w:tcPr>
          <w:p w14:paraId="38F9D9E4"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II VETTORE TERRESTRE 2</w:t>
            </w:r>
          </w:p>
        </w:tc>
        <w:tc>
          <w:tcPr>
            <w:tcW w:w="2291" w:type="pct"/>
            <w:gridSpan w:val="18"/>
            <w:tcBorders>
              <w:top w:val="single" w:sz="4" w:space="0" w:color="auto"/>
              <w:left w:val="nil"/>
              <w:bottom w:val="nil"/>
              <w:right w:val="single" w:sz="4" w:space="0" w:color="000000"/>
            </w:tcBorders>
            <w:shd w:val="clear" w:color="auto" w:fill="auto"/>
            <w:noWrap/>
            <w:vAlign w:val="bottom"/>
            <w:hideMark/>
          </w:tcPr>
          <w:p w14:paraId="6428E0C9"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II VETTORE TERRESTRE 3</w:t>
            </w:r>
          </w:p>
        </w:tc>
      </w:tr>
      <w:tr w:rsidR="002B0DAB" w:rsidRPr="002B0DAB" w14:paraId="5233E06D" w14:textId="77777777" w:rsidTr="002B0DAB">
        <w:trPr>
          <w:trHeight w:val="255"/>
        </w:trPr>
        <w:tc>
          <w:tcPr>
            <w:tcW w:w="1355" w:type="pct"/>
            <w:gridSpan w:val="17"/>
            <w:tcBorders>
              <w:top w:val="nil"/>
              <w:left w:val="single" w:sz="4" w:space="0" w:color="auto"/>
              <w:bottom w:val="nil"/>
              <w:right w:val="single" w:sz="4" w:space="0" w:color="000000"/>
            </w:tcBorders>
            <w:shd w:val="clear" w:color="auto" w:fill="auto"/>
            <w:noWrap/>
            <w:vAlign w:val="bottom"/>
            <w:hideMark/>
          </w:tcPr>
          <w:p w14:paraId="4C50FEC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1355" w:type="pct"/>
            <w:gridSpan w:val="17"/>
            <w:tcBorders>
              <w:top w:val="nil"/>
              <w:left w:val="nil"/>
              <w:bottom w:val="nil"/>
              <w:right w:val="single" w:sz="4" w:space="0" w:color="000000"/>
            </w:tcBorders>
            <w:shd w:val="clear" w:color="auto" w:fill="auto"/>
            <w:noWrap/>
            <w:vAlign w:val="bottom"/>
            <w:hideMark/>
          </w:tcPr>
          <w:p w14:paraId="5A49D73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2291" w:type="pct"/>
            <w:gridSpan w:val="18"/>
            <w:tcBorders>
              <w:top w:val="nil"/>
              <w:left w:val="nil"/>
              <w:bottom w:val="nil"/>
              <w:right w:val="single" w:sz="4" w:space="0" w:color="000000"/>
            </w:tcBorders>
            <w:shd w:val="clear" w:color="auto" w:fill="auto"/>
            <w:noWrap/>
            <w:vAlign w:val="bottom"/>
            <w:hideMark/>
          </w:tcPr>
          <w:p w14:paraId="5DD1BC5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r>
      <w:tr w:rsidR="002B0DAB" w:rsidRPr="002B0DAB" w14:paraId="53780656"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center"/>
            <w:hideMark/>
          </w:tcPr>
          <w:p w14:paraId="2B35889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1355" w:type="pct"/>
            <w:gridSpan w:val="17"/>
            <w:tcBorders>
              <w:top w:val="nil"/>
              <w:left w:val="nil"/>
              <w:bottom w:val="single" w:sz="4" w:space="0" w:color="auto"/>
              <w:right w:val="single" w:sz="4" w:space="0" w:color="000000"/>
            </w:tcBorders>
            <w:shd w:val="clear" w:color="auto" w:fill="auto"/>
            <w:noWrap/>
            <w:vAlign w:val="center"/>
            <w:hideMark/>
          </w:tcPr>
          <w:p w14:paraId="3FC6F92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2291" w:type="pct"/>
            <w:gridSpan w:val="18"/>
            <w:tcBorders>
              <w:top w:val="nil"/>
              <w:left w:val="nil"/>
              <w:bottom w:val="single" w:sz="4" w:space="0" w:color="auto"/>
              <w:right w:val="single" w:sz="4" w:space="0" w:color="000000"/>
            </w:tcBorders>
            <w:shd w:val="clear" w:color="auto" w:fill="auto"/>
            <w:noWrap/>
            <w:vAlign w:val="center"/>
            <w:hideMark/>
          </w:tcPr>
          <w:p w14:paraId="4F5037C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r>
      <w:tr w:rsidR="002B0DAB" w:rsidRPr="002B0DAB" w14:paraId="66060997"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97EA8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650E373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6D68BC2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27554E83" w14:textId="77777777" w:rsidTr="002B0DAB">
        <w:trPr>
          <w:trHeight w:val="255"/>
        </w:trPr>
        <w:tc>
          <w:tcPr>
            <w:tcW w:w="151" w:type="pct"/>
            <w:tcBorders>
              <w:top w:val="nil"/>
              <w:left w:val="single" w:sz="4" w:space="0" w:color="auto"/>
              <w:bottom w:val="nil"/>
              <w:right w:val="nil"/>
            </w:tcBorders>
            <w:shd w:val="clear" w:color="auto" w:fill="auto"/>
            <w:noWrap/>
            <w:vAlign w:val="bottom"/>
            <w:hideMark/>
          </w:tcPr>
          <w:p w14:paraId="10AACA56"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03210EF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648361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B5086D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B52FA6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95DB9C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BADF2F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B4FEE5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477410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E06264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CF6190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82AE8B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112EF07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0CC480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7F4B20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115E7CD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0E7930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51" w:type="pct"/>
            <w:tcBorders>
              <w:top w:val="nil"/>
              <w:left w:val="single" w:sz="4" w:space="0" w:color="auto"/>
              <w:bottom w:val="nil"/>
              <w:right w:val="nil"/>
            </w:tcBorders>
            <w:shd w:val="clear" w:color="auto" w:fill="auto"/>
            <w:noWrap/>
            <w:vAlign w:val="bottom"/>
            <w:hideMark/>
          </w:tcPr>
          <w:p w14:paraId="7F004E5A"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49CAD89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5E4097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84C410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067436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49146B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452D03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809CF5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B648A9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B255CA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35F78E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0AE561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0B2A7DB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8258D8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3B348C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1FFC31A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9094CA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40" w:type="pct"/>
            <w:gridSpan w:val="2"/>
            <w:tcBorders>
              <w:top w:val="nil"/>
              <w:left w:val="single" w:sz="4" w:space="0" w:color="auto"/>
              <w:bottom w:val="nil"/>
              <w:right w:val="nil"/>
            </w:tcBorders>
            <w:shd w:val="clear" w:color="auto" w:fill="auto"/>
            <w:noWrap/>
            <w:vAlign w:val="bottom"/>
            <w:hideMark/>
          </w:tcPr>
          <w:p w14:paraId="64CD6D1D"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7DFED5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4A018F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CEA7BB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A99205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F7A123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91A218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A83EA9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1CB7A7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6254E3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03675E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745654F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2F077D1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4D57066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1E9E04A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2F251C9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3DC7716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r>
      <w:tr w:rsidR="002B0DAB" w:rsidRPr="002B0DAB" w14:paraId="4AEC4A1C" w14:textId="77777777" w:rsidTr="002B0DAB">
        <w:trPr>
          <w:trHeight w:val="270"/>
        </w:trPr>
        <w:tc>
          <w:tcPr>
            <w:tcW w:w="452" w:type="pct"/>
            <w:gridSpan w:val="5"/>
            <w:tcBorders>
              <w:top w:val="single" w:sz="4" w:space="0" w:color="auto"/>
              <w:left w:val="single" w:sz="4" w:space="0" w:color="auto"/>
              <w:bottom w:val="nil"/>
              <w:right w:val="nil"/>
            </w:tcBorders>
            <w:shd w:val="clear" w:color="auto" w:fill="auto"/>
            <w:noWrap/>
            <w:vAlign w:val="bottom"/>
            <w:hideMark/>
          </w:tcPr>
          <w:p w14:paraId="0EB1BAE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535B018F"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557B126"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033F5B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4665170"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44EF52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541FAD3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5E45CF5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3730B9D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63572B0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221A79E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6CC4060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3729578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452" w:type="pct"/>
            <w:gridSpan w:val="5"/>
            <w:tcBorders>
              <w:top w:val="single" w:sz="4" w:space="0" w:color="auto"/>
              <w:left w:val="single" w:sz="4" w:space="0" w:color="auto"/>
              <w:bottom w:val="nil"/>
              <w:right w:val="nil"/>
            </w:tcBorders>
            <w:shd w:val="clear" w:color="auto" w:fill="auto"/>
            <w:noWrap/>
            <w:vAlign w:val="bottom"/>
            <w:hideMark/>
          </w:tcPr>
          <w:p w14:paraId="4810777E"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3AC4EA40"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F5B6C0C"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14CD72F"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5BE80335"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ECFFFF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C9C70CA"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589FD42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069B46D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0DF9A26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3CD87D1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5843F19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4197E89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117" w:type="pct"/>
            <w:gridSpan w:val="7"/>
            <w:tcBorders>
              <w:top w:val="single" w:sz="4" w:space="0" w:color="auto"/>
              <w:left w:val="single" w:sz="4" w:space="0" w:color="auto"/>
              <w:bottom w:val="nil"/>
              <w:right w:val="nil"/>
            </w:tcBorders>
            <w:shd w:val="clear" w:color="auto" w:fill="auto"/>
            <w:noWrap/>
            <w:vAlign w:val="bottom"/>
            <w:hideMark/>
          </w:tcPr>
          <w:p w14:paraId="7BC31F01"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Albo:______</w:t>
            </w:r>
          </w:p>
        </w:tc>
        <w:tc>
          <w:tcPr>
            <w:tcW w:w="75" w:type="pct"/>
            <w:tcBorders>
              <w:top w:val="nil"/>
              <w:left w:val="nil"/>
              <w:bottom w:val="nil"/>
              <w:right w:val="nil"/>
            </w:tcBorders>
            <w:shd w:val="clear" w:color="auto" w:fill="auto"/>
            <w:noWrap/>
            <w:vAlign w:val="bottom"/>
            <w:hideMark/>
          </w:tcPr>
          <w:p w14:paraId="07895903"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B286E1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913D2A1"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8842A6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715B88EE"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196" w:type="pct"/>
            <w:tcBorders>
              <w:top w:val="nil"/>
              <w:left w:val="single" w:sz="4" w:space="0" w:color="auto"/>
              <w:bottom w:val="single" w:sz="8" w:space="0" w:color="auto"/>
              <w:right w:val="single" w:sz="4" w:space="0" w:color="auto"/>
            </w:tcBorders>
            <w:shd w:val="clear" w:color="000000" w:fill="C5D9F1"/>
            <w:noWrap/>
            <w:vAlign w:val="bottom"/>
            <w:hideMark/>
          </w:tcPr>
          <w:p w14:paraId="5FA118A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C5D9F1"/>
            <w:noWrap/>
            <w:vAlign w:val="bottom"/>
            <w:hideMark/>
          </w:tcPr>
          <w:p w14:paraId="423BCB2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0AEDAD7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5B24E30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31268F3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2F50D44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7942ED9A"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3F55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Cognome e nome:________________</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75486E1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Cognome e nome:________________</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76B42D8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Cognome e nome:________________</w:t>
            </w:r>
          </w:p>
        </w:tc>
      </w:tr>
      <w:tr w:rsidR="002B0DAB" w:rsidRPr="002B0DAB" w14:paraId="3CC96494"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A2264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Targa Automezzo _______________</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42A2687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Targa Automezzo _______________</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6B8DDFA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Targa Automezzo _______________</w:t>
            </w:r>
          </w:p>
        </w:tc>
      </w:tr>
      <w:tr w:rsidR="002B0DAB" w:rsidRPr="002B0DAB" w14:paraId="03EB86F5" w14:textId="77777777" w:rsidTr="002B0DAB">
        <w:trPr>
          <w:trHeight w:val="255"/>
        </w:trPr>
        <w:tc>
          <w:tcPr>
            <w:tcW w:w="1355" w:type="pct"/>
            <w:gridSpan w:val="17"/>
            <w:tcBorders>
              <w:top w:val="nil"/>
              <w:left w:val="single" w:sz="4" w:space="0" w:color="auto"/>
              <w:bottom w:val="nil"/>
              <w:right w:val="single" w:sz="4" w:space="0" w:color="000000"/>
            </w:tcBorders>
            <w:shd w:val="clear" w:color="auto" w:fill="auto"/>
            <w:noWrap/>
            <w:vAlign w:val="bottom"/>
            <w:hideMark/>
          </w:tcPr>
          <w:p w14:paraId="15245F0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Targa rimorchio __________________</w:t>
            </w:r>
          </w:p>
        </w:tc>
        <w:tc>
          <w:tcPr>
            <w:tcW w:w="1355" w:type="pct"/>
            <w:gridSpan w:val="17"/>
            <w:tcBorders>
              <w:top w:val="nil"/>
              <w:left w:val="nil"/>
              <w:bottom w:val="nil"/>
              <w:right w:val="single" w:sz="4" w:space="0" w:color="000000"/>
            </w:tcBorders>
            <w:shd w:val="clear" w:color="auto" w:fill="auto"/>
            <w:noWrap/>
            <w:vAlign w:val="bottom"/>
            <w:hideMark/>
          </w:tcPr>
          <w:p w14:paraId="2F5F550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Targa rimorchio __________________</w:t>
            </w:r>
          </w:p>
        </w:tc>
        <w:tc>
          <w:tcPr>
            <w:tcW w:w="2291" w:type="pct"/>
            <w:gridSpan w:val="18"/>
            <w:tcBorders>
              <w:top w:val="nil"/>
              <w:left w:val="nil"/>
              <w:bottom w:val="nil"/>
              <w:right w:val="single" w:sz="4" w:space="0" w:color="000000"/>
            </w:tcBorders>
            <w:shd w:val="clear" w:color="auto" w:fill="auto"/>
            <w:noWrap/>
            <w:vAlign w:val="bottom"/>
            <w:hideMark/>
          </w:tcPr>
          <w:p w14:paraId="774DEF8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Targa rimorchio __________________</w:t>
            </w:r>
          </w:p>
        </w:tc>
      </w:tr>
      <w:tr w:rsidR="002B0DAB" w:rsidRPr="002B0DAB" w14:paraId="4B310B9C" w14:textId="77777777" w:rsidTr="002B0DAB">
        <w:trPr>
          <w:trHeight w:val="255"/>
        </w:trPr>
        <w:tc>
          <w:tcPr>
            <w:tcW w:w="1279" w:type="pct"/>
            <w:gridSpan w:val="16"/>
            <w:tcBorders>
              <w:top w:val="nil"/>
              <w:left w:val="single" w:sz="4" w:space="0" w:color="auto"/>
              <w:bottom w:val="single" w:sz="4" w:space="0" w:color="auto"/>
              <w:right w:val="nil"/>
            </w:tcBorders>
            <w:shd w:val="clear" w:color="auto" w:fill="auto"/>
            <w:noWrap/>
            <w:vAlign w:val="bottom"/>
            <w:hideMark/>
          </w:tcPr>
          <w:p w14:paraId="7DA5285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 rimorchio precedente</w:t>
            </w:r>
          </w:p>
        </w:tc>
        <w:tc>
          <w:tcPr>
            <w:tcW w:w="7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440A5CF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79" w:type="pct"/>
            <w:gridSpan w:val="16"/>
            <w:tcBorders>
              <w:top w:val="nil"/>
              <w:left w:val="single" w:sz="4" w:space="0" w:color="auto"/>
              <w:bottom w:val="single" w:sz="4" w:space="0" w:color="auto"/>
              <w:right w:val="nil"/>
            </w:tcBorders>
            <w:shd w:val="clear" w:color="auto" w:fill="auto"/>
            <w:noWrap/>
            <w:vAlign w:val="bottom"/>
            <w:hideMark/>
          </w:tcPr>
          <w:p w14:paraId="5C9C456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 rimorchio precedente</w:t>
            </w:r>
          </w:p>
        </w:tc>
        <w:tc>
          <w:tcPr>
            <w:tcW w:w="75"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721FF8B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170" w:type="pct"/>
            <w:gridSpan w:val="17"/>
            <w:tcBorders>
              <w:top w:val="nil"/>
              <w:left w:val="single" w:sz="4" w:space="0" w:color="auto"/>
              <w:bottom w:val="single" w:sz="4" w:space="0" w:color="auto"/>
              <w:right w:val="nil"/>
            </w:tcBorders>
            <w:shd w:val="clear" w:color="auto" w:fill="auto"/>
            <w:noWrap/>
            <w:vAlign w:val="bottom"/>
            <w:hideMark/>
          </w:tcPr>
          <w:p w14:paraId="4F95F62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 rimorchio precedente</w:t>
            </w:r>
          </w:p>
        </w:tc>
        <w:tc>
          <w:tcPr>
            <w:tcW w:w="120" w:type="pct"/>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470FFB8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0144DA18"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9747E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4DAE0F6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2992D6B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Presa in carico</w:t>
            </w:r>
          </w:p>
        </w:tc>
      </w:tr>
      <w:tr w:rsidR="002B0DAB" w:rsidRPr="002B0DAB" w14:paraId="33C83B81" w14:textId="77777777" w:rsidTr="002B0DAB">
        <w:trPr>
          <w:trHeight w:val="255"/>
        </w:trPr>
        <w:tc>
          <w:tcPr>
            <w:tcW w:w="301" w:type="pct"/>
            <w:gridSpan w:val="3"/>
            <w:tcBorders>
              <w:top w:val="single" w:sz="4" w:space="0" w:color="auto"/>
              <w:left w:val="single" w:sz="4" w:space="0" w:color="auto"/>
              <w:bottom w:val="nil"/>
              <w:right w:val="nil"/>
            </w:tcBorders>
            <w:shd w:val="clear" w:color="auto" w:fill="auto"/>
            <w:noWrap/>
            <w:vAlign w:val="bottom"/>
            <w:hideMark/>
          </w:tcPr>
          <w:p w14:paraId="496F7E7E"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5554955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28F13F2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4A10CF9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01F91A4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4C717BF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38ACB33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5463BCE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115238F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A612AA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CAE6CB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A8C66D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nil"/>
              <w:right w:val="nil"/>
            </w:tcBorders>
            <w:shd w:val="clear" w:color="auto" w:fill="auto"/>
            <w:noWrap/>
            <w:vAlign w:val="bottom"/>
            <w:hideMark/>
          </w:tcPr>
          <w:p w14:paraId="27531EB4"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p>
        </w:tc>
        <w:tc>
          <w:tcPr>
            <w:tcW w:w="75" w:type="pct"/>
            <w:tcBorders>
              <w:top w:val="nil"/>
              <w:left w:val="nil"/>
              <w:bottom w:val="nil"/>
              <w:right w:val="nil"/>
            </w:tcBorders>
            <w:shd w:val="clear" w:color="auto" w:fill="auto"/>
            <w:noWrap/>
            <w:vAlign w:val="bottom"/>
            <w:hideMark/>
          </w:tcPr>
          <w:p w14:paraId="3ACDA0E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p>
        </w:tc>
        <w:tc>
          <w:tcPr>
            <w:tcW w:w="75" w:type="pct"/>
            <w:tcBorders>
              <w:top w:val="nil"/>
              <w:left w:val="nil"/>
              <w:bottom w:val="nil"/>
              <w:right w:val="nil"/>
            </w:tcBorders>
            <w:shd w:val="clear" w:color="auto" w:fill="auto"/>
            <w:noWrap/>
            <w:vAlign w:val="bottom"/>
            <w:hideMark/>
          </w:tcPr>
          <w:p w14:paraId="7DA1A822"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p>
        </w:tc>
        <w:tc>
          <w:tcPr>
            <w:tcW w:w="301" w:type="pct"/>
            <w:gridSpan w:val="3"/>
            <w:tcBorders>
              <w:top w:val="single" w:sz="4" w:space="0" w:color="auto"/>
              <w:left w:val="single" w:sz="4" w:space="0" w:color="auto"/>
              <w:bottom w:val="nil"/>
              <w:right w:val="nil"/>
            </w:tcBorders>
            <w:shd w:val="clear" w:color="auto" w:fill="auto"/>
            <w:noWrap/>
            <w:vAlign w:val="bottom"/>
            <w:hideMark/>
          </w:tcPr>
          <w:p w14:paraId="3DBC1CBC"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74A71FD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A7DD9F1"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591ED42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0EBEDC8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4B1FE00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20E1EEA5"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168CE6B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367BCBD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6484E1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EE80D9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75F0A4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6" w:type="pct"/>
            <w:gridSpan w:val="3"/>
            <w:tcBorders>
              <w:top w:val="single" w:sz="4" w:space="0" w:color="auto"/>
              <w:left w:val="nil"/>
              <w:bottom w:val="nil"/>
              <w:right w:val="single" w:sz="4" w:space="0" w:color="000000"/>
            </w:tcBorders>
            <w:shd w:val="clear" w:color="auto" w:fill="auto"/>
            <w:noWrap/>
            <w:vAlign w:val="bottom"/>
            <w:hideMark/>
          </w:tcPr>
          <w:p w14:paraId="641A92F2"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891" w:type="pct"/>
            <w:gridSpan w:val="4"/>
            <w:tcBorders>
              <w:top w:val="single" w:sz="4" w:space="0" w:color="auto"/>
              <w:left w:val="nil"/>
              <w:bottom w:val="nil"/>
              <w:right w:val="nil"/>
            </w:tcBorders>
            <w:shd w:val="clear" w:color="auto" w:fill="auto"/>
            <w:noWrap/>
            <w:vAlign w:val="bottom"/>
            <w:hideMark/>
          </w:tcPr>
          <w:p w14:paraId="6A84347D"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data/ora</w:t>
            </w:r>
          </w:p>
        </w:tc>
        <w:tc>
          <w:tcPr>
            <w:tcW w:w="75" w:type="pct"/>
            <w:tcBorders>
              <w:top w:val="nil"/>
              <w:left w:val="single" w:sz="4" w:space="0" w:color="auto"/>
              <w:bottom w:val="single" w:sz="4" w:space="0" w:color="auto"/>
              <w:right w:val="single" w:sz="4" w:space="0" w:color="auto"/>
            </w:tcBorders>
            <w:shd w:val="clear" w:color="000000" w:fill="C5D9F1"/>
            <w:noWrap/>
            <w:vAlign w:val="bottom"/>
            <w:hideMark/>
          </w:tcPr>
          <w:p w14:paraId="6CDE92CC"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1B291D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2A910CE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F2DCDB"/>
            <w:noWrap/>
            <w:vAlign w:val="bottom"/>
            <w:hideMark/>
          </w:tcPr>
          <w:p w14:paraId="19A94ED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0F4356A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single" w:sz="4" w:space="0" w:color="auto"/>
            </w:tcBorders>
            <w:shd w:val="clear" w:color="000000" w:fill="E4DFEC"/>
            <w:noWrap/>
            <w:vAlign w:val="bottom"/>
            <w:hideMark/>
          </w:tcPr>
          <w:p w14:paraId="2560A48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4" w:space="0" w:color="auto"/>
              <w:right w:val="nil"/>
            </w:tcBorders>
            <w:shd w:val="clear" w:color="auto" w:fill="auto"/>
            <w:noWrap/>
            <w:vAlign w:val="bottom"/>
            <w:hideMark/>
          </w:tcPr>
          <w:p w14:paraId="0795AB8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13E2795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7255DEE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635493F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4" w:space="0" w:color="auto"/>
              <w:right w:val="single" w:sz="4" w:space="0" w:color="auto"/>
            </w:tcBorders>
            <w:shd w:val="clear" w:color="000000" w:fill="D9D9D9"/>
            <w:noWrap/>
            <w:vAlign w:val="bottom"/>
            <w:hideMark/>
          </w:tcPr>
          <w:p w14:paraId="3EBD3AF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361" w:type="pct"/>
            <w:gridSpan w:val="3"/>
            <w:tcBorders>
              <w:top w:val="single" w:sz="4" w:space="0" w:color="auto"/>
              <w:left w:val="nil"/>
              <w:bottom w:val="nil"/>
              <w:right w:val="single" w:sz="4" w:space="0" w:color="000000"/>
            </w:tcBorders>
            <w:shd w:val="clear" w:color="auto" w:fill="auto"/>
            <w:noWrap/>
            <w:vAlign w:val="bottom"/>
            <w:hideMark/>
          </w:tcPr>
          <w:p w14:paraId="7C8C7743" w14:textId="77777777" w:rsidR="002B0DAB" w:rsidRPr="002B0DAB" w:rsidRDefault="002B0DAB" w:rsidP="002B0DAB">
            <w:pPr>
              <w:spacing w:after="0" w:line="240" w:lineRule="auto"/>
              <w:jc w:val="center"/>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04CB96F1"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bottom"/>
            <w:hideMark/>
          </w:tcPr>
          <w:p w14:paraId="239F889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1355" w:type="pct"/>
            <w:gridSpan w:val="17"/>
            <w:tcBorders>
              <w:top w:val="nil"/>
              <w:left w:val="nil"/>
              <w:bottom w:val="single" w:sz="4" w:space="0" w:color="auto"/>
              <w:right w:val="single" w:sz="4" w:space="0" w:color="000000"/>
            </w:tcBorders>
            <w:shd w:val="clear" w:color="auto" w:fill="auto"/>
            <w:noWrap/>
            <w:vAlign w:val="bottom"/>
            <w:hideMark/>
          </w:tcPr>
          <w:p w14:paraId="3A47388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c>
          <w:tcPr>
            <w:tcW w:w="2291" w:type="pct"/>
            <w:gridSpan w:val="18"/>
            <w:tcBorders>
              <w:top w:val="nil"/>
              <w:left w:val="nil"/>
              <w:bottom w:val="single" w:sz="4" w:space="0" w:color="auto"/>
              <w:right w:val="single" w:sz="4" w:space="0" w:color="000000"/>
            </w:tcBorders>
            <w:shd w:val="clear" w:color="auto" w:fill="auto"/>
            <w:noWrap/>
            <w:vAlign w:val="bottom"/>
            <w:hideMark/>
          </w:tcPr>
          <w:p w14:paraId="59509E0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Firma:_______________</w:t>
            </w:r>
          </w:p>
        </w:tc>
      </w:tr>
      <w:tr w:rsidR="002B0DAB" w:rsidRPr="002B0DAB" w14:paraId="33A37108" w14:textId="77777777" w:rsidTr="002B0DAB">
        <w:trPr>
          <w:trHeight w:val="218"/>
        </w:trPr>
        <w:tc>
          <w:tcPr>
            <w:tcW w:w="5000" w:type="pct"/>
            <w:gridSpan w:val="52"/>
            <w:tcBorders>
              <w:top w:val="nil"/>
              <w:left w:val="single" w:sz="4" w:space="0" w:color="auto"/>
              <w:bottom w:val="single" w:sz="4" w:space="0" w:color="auto"/>
              <w:right w:val="single" w:sz="4" w:space="0" w:color="000000"/>
            </w:tcBorders>
            <w:shd w:val="clear" w:color="000000" w:fill="FFFF00"/>
            <w:noWrap/>
            <w:vAlign w:val="center"/>
            <w:hideMark/>
          </w:tcPr>
          <w:p w14:paraId="116A3C99" w14:textId="77777777" w:rsidR="002B0DAB" w:rsidRPr="002B0DAB" w:rsidRDefault="002B0DAB" w:rsidP="002B0DAB">
            <w:pPr>
              <w:spacing w:after="0" w:line="240" w:lineRule="auto"/>
              <w:jc w:val="center"/>
              <w:rPr>
                <w:rFonts w:ascii="Times New Roman" w:eastAsia="Times New Roman" w:hAnsi="Times New Roman" w:cs="Times New Roman"/>
                <w:b/>
                <w:bCs/>
                <w:sz w:val="18"/>
                <w:szCs w:val="18"/>
                <w:lang w:eastAsia="it-IT"/>
              </w:rPr>
            </w:pPr>
            <w:r w:rsidRPr="002B0DAB">
              <w:rPr>
                <w:rFonts w:ascii="Times New Roman" w:eastAsia="Times New Roman" w:hAnsi="Times New Roman" w:cs="Times New Roman"/>
                <w:b/>
                <w:bCs/>
                <w:sz w:val="18"/>
                <w:szCs w:val="18"/>
                <w:lang w:eastAsia="it-IT"/>
              </w:rPr>
              <w:t>INTERMEDIARIO</w:t>
            </w:r>
          </w:p>
        </w:tc>
      </w:tr>
      <w:tr w:rsidR="002B0DAB" w:rsidRPr="002B0DAB" w14:paraId="7A4DF77F" w14:textId="77777777" w:rsidTr="002B0DAB">
        <w:trPr>
          <w:trHeight w:val="255"/>
        </w:trPr>
        <w:tc>
          <w:tcPr>
            <w:tcW w:w="1355" w:type="pct"/>
            <w:gridSpan w:val="17"/>
            <w:tcBorders>
              <w:top w:val="single" w:sz="4" w:space="0" w:color="auto"/>
              <w:left w:val="single" w:sz="4" w:space="0" w:color="auto"/>
              <w:bottom w:val="nil"/>
              <w:right w:val="single" w:sz="4" w:space="0" w:color="000000"/>
            </w:tcBorders>
            <w:shd w:val="clear" w:color="auto" w:fill="auto"/>
            <w:noWrap/>
            <w:vAlign w:val="bottom"/>
            <w:hideMark/>
          </w:tcPr>
          <w:p w14:paraId="20340345"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INTERMEDIARIO 1</w:t>
            </w:r>
          </w:p>
        </w:tc>
        <w:tc>
          <w:tcPr>
            <w:tcW w:w="1355" w:type="pct"/>
            <w:gridSpan w:val="17"/>
            <w:tcBorders>
              <w:top w:val="single" w:sz="4" w:space="0" w:color="auto"/>
              <w:left w:val="nil"/>
              <w:bottom w:val="nil"/>
              <w:right w:val="single" w:sz="4" w:space="0" w:color="000000"/>
            </w:tcBorders>
            <w:shd w:val="clear" w:color="auto" w:fill="auto"/>
            <w:noWrap/>
            <w:vAlign w:val="bottom"/>
            <w:hideMark/>
          </w:tcPr>
          <w:p w14:paraId="066E2CDC"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INTERMEDIARIO 2</w:t>
            </w:r>
          </w:p>
        </w:tc>
        <w:tc>
          <w:tcPr>
            <w:tcW w:w="2291" w:type="pct"/>
            <w:gridSpan w:val="18"/>
            <w:tcBorders>
              <w:top w:val="single" w:sz="4" w:space="0" w:color="auto"/>
              <w:left w:val="nil"/>
              <w:bottom w:val="nil"/>
              <w:right w:val="single" w:sz="4" w:space="0" w:color="000000"/>
            </w:tcBorders>
            <w:shd w:val="clear" w:color="auto" w:fill="auto"/>
            <w:noWrap/>
            <w:vAlign w:val="bottom"/>
            <w:hideMark/>
          </w:tcPr>
          <w:p w14:paraId="4BBBAFA4" w14:textId="77777777" w:rsidR="002B0DAB" w:rsidRPr="002B0DAB" w:rsidRDefault="002B0DAB" w:rsidP="002B0DAB">
            <w:pPr>
              <w:spacing w:after="0" w:line="240" w:lineRule="auto"/>
              <w:jc w:val="center"/>
              <w:rPr>
                <w:rFonts w:ascii="Times New Roman" w:eastAsia="Times New Roman" w:hAnsi="Times New Roman" w:cs="Times New Roman"/>
                <w:b/>
                <w:bCs/>
                <w:sz w:val="20"/>
                <w:szCs w:val="20"/>
                <w:lang w:eastAsia="it-IT"/>
              </w:rPr>
            </w:pPr>
            <w:r w:rsidRPr="002B0DAB">
              <w:rPr>
                <w:rFonts w:ascii="Times New Roman" w:eastAsia="Times New Roman" w:hAnsi="Times New Roman" w:cs="Times New Roman"/>
                <w:b/>
                <w:bCs/>
                <w:sz w:val="20"/>
                <w:szCs w:val="20"/>
                <w:lang w:eastAsia="it-IT"/>
              </w:rPr>
              <w:t>INTERMEDIARIO 3</w:t>
            </w:r>
          </w:p>
        </w:tc>
      </w:tr>
      <w:tr w:rsidR="002B0DAB" w:rsidRPr="002B0DAB" w14:paraId="0090000A" w14:textId="77777777" w:rsidTr="002B0DAB">
        <w:trPr>
          <w:trHeight w:val="255"/>
        </w:trPr>
        <w:tc>
          <w:tcPr>
            <w:tcW w:w="1355" w:type="pct"/>
            <w:gridSpan w:val="17"/>
            <w:tcBorders>
              <w:top w:val="nil"/>
              <w:left w:val="single" w:sz="4" w:space="0" w:color="auto"/>
              <w:bottom w:val="nil"/>
              <w:right w:val="single" w:sz="4" w:space="0" w:color="000000"/>
            </w:tcBorders>
            <w:shd w:val="clear" w:color="auto" w:fill="auto"/>
            <w:noWrap/>
            <w:vAlign w:val="bottom"/>
            <w:hideMark/>
          </w:tcPr>
          <w:p w14:paraId="1C1CC9EF"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1355" w:type="pct"/>
            <w:gridSpan w:val="17"/>
            <w:tcBorders>
              <w:top w:val="nil"/>
              <w:left w:val="nil"/>
              <w:bottom w:val="nil"/>
              <w:right w:val="single" w:sz="4" w:space="0" w:color="000000"/>
            </w:tcBorders>
            <w:shd w:val="clear" w:color="auto" w:fill="auto"/>
            <w:noWrap/>
            <w:vAlign w:val="bottom"/>
            <w:hideMark/>
          </w:tcPr>
          <w:p w14:paraId="177BA6F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c>
          <w:tcPr>
            <w:tcW w:w="2291" w:type="pct"/>
            <w:gridSpan w:val="18"/>
            <w:tcBorders>
              <w:top w:val="nil"/>
              <w:left w:val="nil"/>
              <w:bottom w:val="nil"/>
              <w:right w:val="single" w:sz="4" w:space="0" w:color="000000"/>
            </w:tcBorders>
            <w:shd w:val="clear" w:color="auto" w:fill="auto"/>
            <w:noWrap/>
            <w:vAlign w:val="bottom"/>
            <w:hideMark/>
          </w:tcPr>
          <w:p w14:paraId="7DC16D6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Denominazione_________________</w:t>
            </w:r>
          </w:p>
        </w:tc>
      </w:tr>
      <w:tr w:rsidR="002B0DAB" w:rsidRPr="002B0DAB" w14:paraId="7091CA51" w14:textId="77777777" w:rsidTr="002B0DAB">
        <w:trPr>
          <w:trHeight w:val="255"/>
        </w:trPr>
        <w:tc>
          <w:tcPr>
            <w:tcW w:w="1355" w:type="pct"/>
            <w:gridSpan w:val="17"/>
            <w:tcBorders>
              <w:top w:val="nil"/>
              <w:left w:val="single" w:sz="4" w:space="0" w:color="auto"/>
              <w:bottom w:val="single" w:sz="4" w:space="0" w:color="auto"/>
              <w:right w:val="single" w:sz="4" w:space="0" w:color="000000"/>
            </w:tcBorders>
            <w:shd w:val="clear" w:color="auto" w:fill="auto"/>
            <w:noWrap/>
            <w:vAlign w:val="center"/>
            <w:hideMark/>
          </w:tcPr>
          <w:p w14:paraId="2F5E227A"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1355" w:type="pct"/>
            <w:gridSpan w:val="17"/>
            <w:tcBorders>
              <w:top w:val="nil"/>
              <w:left w:val="nil"/>
              <w:bottom w:val="single" w:sz="4" w:space="0" w:color="auto"/>
              <w:right w:val="single" w:sz="4" w:space="0" w:color="000000"/>
            </w:tcBorders>
            <w:shd w:val="clear" w:color="auto" w:fill="auto"/>
            <w:noWrap/>
            <w:vAlign w:val="center"/>
            <w:hideMark/>
          </w:tcPr>
          <w:p w14:paraId="495D678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c>
          <w:tcPr>
            <w:tcW w:w="2291" w:type="pct"/>
            <w:gridSpan w:val="18"/>
            <w:tcBorders>
              <w:top w:val="nil"/>
              <w:left w:val="nil"/>
              <w:bottom w:val="single" w:sz="4" w:space="0" w:color="auto"/>
              <w:right w:val="single" w:sz="4" w:space="0" w:color="000000"/>
            </w:tcBorders>
            <w:shd w:val="clear" w:color="auto" w:fill="auto"/>
            <w:noWrap/>
            <w:vAlign w:val="center"/>
            <w:hideMark/>
          </w:tcPr>
          <w:p w14:paraId="1F5A91A3"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__________________________</w:t>
            </w:r>
          </w:p>
        </w:tc>
      </w:tr>
      <w:tr w:rsidR="002B0DAB" w:rsidRPr="002B0DAB" w14:paraId="1BC0017D" w14:textId="77777777" w:rsidTr="002B0DAB">
        <w:trPr>
          <w:trHeight w:val="255"/>
        </w:trPr>
        <w:tc>
          <w:tcPr>
            <w:tcW w:w="1355" w:type="pct"/>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0B76C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355" w:type="pct"/>
            <w:gridSpan w:val="17"/>
            <w:tcBorders>
              <w:top w:val="single" w:sz="4" w:space="0" w:color="auto"/>
              <w:left w:val="nil"/>
              <w:bottom w:val="single" w:sz="4" w:space="0" w:color="auto"/>
              <w:right w:val="single" w:sz="4" w:space="0" w:color="000000"/>
            </w:tcBorders>
            <w:shd w:val="clear" w:color="auto" w:fill="auto"/>
            <w:noWrap/>
            <w:vAlign w:val="bottom"/>
            <w:hideMark/>
          </w:tcPr>
          <w:p w14:paraId="66D91CD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2291" w:type="pct"/>
            <w:gridSpan w:val="18"/>
            <w:tcBorders>
              <w:top w:val="single" w:sz="4" w:space="0" w:color="auto"/>
              <w:left w:val="nil"/>
              <w:bottom w:val="single" w:sz="4" w:space="0" w:color="auto"/>
              <w:right w:val="single" w:sz="4" w:space="0" w:color="000000"/>
            </w:tcBorders>
            <w:shd w:val="clear" w:color="auto" w:fill="auto"/>
            <w:noWrap/>
            <w:vAlign w:val="bottom"/>
            <w:hideMark/>
          </w:tcPr>
          <w:p w14:paraId="32344EC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171EB8F5" w14:textId="77777777" w:rsidTr="002B0DAB">
        <w:trPr>
          <w:trHeight w:val="255"/>
        </w:trPr>
        <w:tc>
          <w:tcPr>
            <w:tcW w:w="151" w:type="pct"/>
            <w:tcBorders>
              <w:top w:val="nil"/>
              <w:left w:val="single" w:sz="4" w:space="0" w:color="auto"/>
              <w:bottom w:val="nil"/>
              <w:right w:val="nil"/>
            </w:tcBorders>
            <w:shd w:val="clear" w:color="auto" w:fill="auto"/>
            <w:noWrap/>
            <w:vAlign w:val="bottom"/>
            <w:hideMark/>
          </w:tcPr>
          <w:p w14:paraId="3005EB48"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6E1FFEF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C84894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393D3FE"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93897A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B1DEBF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55F1E22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B7CFAC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4AEA37A"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AC255B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C5F118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62FCC18"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2B5981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6B97E53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3D40964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71D1862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0E14124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51" w:type="pct"/>
            <w:tcBorders>
              <w:top w:val="nil"/>
              <w:left w:val="single" w:sz="4" w:space="0" w:color="auto"/>
              <w:bottom w:val="nil"/>
              <w:right w:val="nil"/>
            </w:tcBorders>
            <w:shd w:val="clear" w:color="auto" w:fill="auto"/>
            <w:noWrap/>
            <w:vAlign w:val="bottom"/>
            <w:hideMark/>
          </w:tcPr>
          <w:p w14:paraId="330F24A9"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66FE379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1A69D2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FE7B51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71AF79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109A2E1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5E6B2A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E5F532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A06E84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66089F5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3D4A58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3FDE908B"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85C0B5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E2D2469"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04DAB56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556CE68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C5D9F1"/>
            <w:noWrap/>
            <w:vAlign w:val="bottom"/>
            <w:hideMark/>
          </w:tcPr>
          <w:p w14:paraId="4DD5EF1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40" w:type="pct"/>
            <w:gridSpan w:val="2"/>
            <w:tcBorders>
              <w:top w:val="nil"/>
              <w:left w:val="single" w:sz="4" w:space="0" w:color="auto"/>
              <w:bottom w:val="nil"/>
              <w:right w:val="nil"/>
            </w:tcBorders>
            <w:shd w:val="clear" w:color="auto" w:fill="auto"/>
            <w:noWrap/>
            <w:vAlign w:val="bottom"/>
            <w:hideMark/>
          </w:tcPr>
          <w:p w14:paraId="23430C58" w14:textId="77777777" w:rsidR="002B0DAB" w:rsidRPr="002B0DAB" w:rsidRDefault="002B0DAB" w:rsidP="002B0DAB">
            <w:pPr>
              <w:spacing w:after="0" w:line="240" w:lineRule="auto"/>
              <w:rPr>
                <w:rFonts w:ascii="Times New Roman" w:eastAsia="Times New Roman" w:hAnsi="Times New Roman" w:cs="Times New Roman"/>
                <w:sz w:val="18"/>
                <w:szCs w:val="18"/>
                <w:lang w:eastAsia="it-IT"/>
              </w:rPr>
            </w:pPr>
            <w:r w:rsidRPr="002B0DAB">
              <w:rPr>
                <w:rFonts w:ascii="Times New Roman" w:eastAsia="Times New Roman" w:hAnsi="Times New Roman" w:cs="Times New Roman"/>
                <w:sz w:val="18"/>
                <w:szCs w:val="18"/>
                <w:lang w:eastAsia="it-IT"/>
              </w:rPr>
              <w:t>C.F.</w:t>
            </w:r>
          </w:p>
        </w:tc>
        <w:tc>
          <w:tcPr>
            <w:tcW w:w="75" w:type="pct"/>
            <w:tcBorders>
              <w:top w:val="nil"/>
              <w:left w:val="single" w:sz="4" w:space="0" w:color="auto"/>
              <w:bottom w:val="single" w:sz="4" w:space="0" w:color="auto"/>
              <w:right w:val="single" w:sz="4" w:space="0" w:color="auto"/>
            </w:tcBorders>
            <w:shd w:val="clear" w:color="000000" w:fill="D9D9D9"/>
            <w:noWrap/>
            <w:vAlign w:val="bottom"/>
            <w:hideMark/>
          </w:tcPr>
          <w:p w14:paraId="5E3D598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2A01D14"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388795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5A38F77"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EC39D0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16CC6E1"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4516605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067A785F"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23688B23"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75" w:type="pct"/>
            <w:tcBorders>
              <w:top w:val="nil"/>
              <w:left w:val="nil"/>
              <w:bottom w:val="single" w:sz="4" w:space="0" w:color="auto"/>
              <w:right w:val="single" w:sz="4" w:space="0" w:color="auto"/>
            </w:tcBorders>
            <w:shd w:val="clear" w:color="000000" w:fill="D9D9D9"/>
            <w:noWrap/>
            <w:vAlign w:val="bottom"/>
            <w:hideMark/>
          </w:tcPr>
          <w:p w14:paraId="7CAE8126"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96" w:type="pct"/>
            <w:tcBorders>
              <w:top w:val="nil"/>
              <w:left w:val="nil"/>
              <w:bottom w:val="single" w:sz="4" w:space="0" w:color="auto"/>
              <w:right w:val="single" w:sz="4" w:space="0" w:color="auto"/>
            </w:tcBorders>
            <w:shd w:val="clear" w:color="000000" w:fill="D9D9D9"/>
            <w:noWrap/>
            <w:vAlign w:val="bottom"/>
            <w:hideMark/>
          </w:tcPr>
          <w:p w14:paraId="4D9D7AE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2D81B422"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63E8549D"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63030A30"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06AAB6A5"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c>
          <w:tcPr>
            <w:tcW w:w="120" w:type="pct"/>
            <w:tcBorders>
              <w:top w:val="nil"/>
              <w:left w:val="nil"/>
              <w:bottom w:val="single" w:sz="4" w:space="0" w:color="auto"/>
              <w:right w:val="single" w:sz="4" w:space="0" w:color="auto"/>
            </w:tcBorders>
            <w:shd w:val="clear" w:color="000000" w:fill="C5D9F1"/>
            <w:noWrap/>
            <w:vAlign w:val="bottom"/>
            <w:hideMark/>
          </w:tcPr>
          <w:p w14:paraId="5E2D9E4C" w14:textId="77777777" w:rsidR="002B0DAB" w:rsidRPr="002B0DAB" w:rsidRDefault="002B0DAB" w:rsidP="002B0DAB">
            <w:pPr>
              <w:spacing w:after="0" w:line="240" w:lineRule="auto"/>
              <w:rPr>
                <w:rFonts w:ascii="Arial" w:eastAsia="Times New Roman" w:hAnsi="Arial" w:cs="Arial"/>
                <w:sz w:val="20"/>
                <w:szCs w:val="20"/>
                <w:lang w:eastAsia="it-IT"/>
              </w:rPr>
            </w:pPr>
            <w:r w:rsidRPr="002B0DAB">
              <w:rPr>
                <w:rFonts w:ascii="Arial" w:eastAsia="Times New Roman" w:hAnsi="Arial" w:cs="Arial"/>
                <w:sz w:val="20"/>
                <w:szCs w:val="20"/>
                <w:lang w:eastAsia="it-IT"/>
              </w:rPr>
              <w:t> </w:t>
            </w:r>
          </w:p>
        </w:tc>
      </w:tr>
      <w:tr w:rsidR="002B0DAB" w:rsidRPr="002B0DAB" w14:paraId="31B79009" w14:textId="77777777" w:rsidTr="002B0DAB">
        <w:trPr>
          <w:trHeight w:val="270"/>
        </w:trPr>
        <w:tc>
          <w:tcPr>
            <w:tcW w:w="452" w:type="pct"/>
            <w:gridSpan w:val="5"/>
            <w:tcBorders>
              <w:top w:val="single" w:sz="4" w:space="0" w:color="auto"/>
              <w:left w:val="single" w:sz="4" w:space="0" w:color="auto"/>
              <w:bottom w:val="nil"/>
              <w:right w:val="nil"/>
            </w:tcBorders>
            <w:shd w:val="clear" w:color="auto" w:fill="auto"/>
            <w:noWrap/>
            <w:vAlign w:val="bottom"/>
            <w:hideMark/>
          </w:tcPr>
          <w:p w14:paraId="10AA3F56"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6E4C7FC9"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7CF2F0B"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24C7790"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A939C7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BE744B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2433FFA"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68FA0F1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5C21EB2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1C481DE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15B0DB4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3CD7EB0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4260885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452" w:type="pct"/>
            <w:gridSpan w:val="5"/>
            <w:tcBorders>
              <w:top w:val="single" w:sz="4" w:space="0" w:color="auto"/>
              <w:left w:val="single" w:sz="4" w:space="0" w:color="auto"/>
              <w:bottom w:val="nil"/>
              <w:right w:val="nil"/>
            </w:tcBorders>
            <w:shd w:val="clear" w:color="auto" w:fill="auto"/>
            <w:noWrap/>
            <w:vAlign w:val="bottom"/>
            <w:hideMark/>
          </w:tcPr>
          <w:p w14:paraId="0C5C5EA9"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w:t>
            </w:r>
          </w:p>
        </w:tc>
        <w:tc>
          <w:tcPr>
            <w:tcW w:w="75" w:type="pct"/>
            <w:tcBorders>
              <w:top w:val="nil"/>
              <w:left w:val="nil"/>
              <w:bottom w:val="nil"/>
              <w:right w:val="nil"/>
            </w:tcBorders>
            <w:shd w:val="clear" w:color="auto" w:fill="auto"/>
            <w:noWrap/>
            <w:vAlign w:val="bottom"/>
            <w:hideMark/>
          </w:tcPr>
          <w:p w14:paraId="4EA82B12"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24893BCA"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3FC77D97"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6329CF16"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55FA78E6"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4FCFDB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single" w:sz="4" w:space="0" w:color="auto"/>
              <w:bottom w:val="single" w:sz="8" w:space="0" w:color="auto"/>
              <w:right w:val="single" w:sz="4" w:space="0" w:color="auto"/>
            </w:tcBorders>
            <w:shd w:val="clear" w:color="000000" w:fill="C5D9F1"/>
            <w:noWrap/>
            <w:vAlign w:val="bottom"/>
            <w:hideMark/>
          </w:tcPr>
          <w:p w14:paraId="789D965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C5D9F1"/>
            <w:noWrap/>
            <w:vAlign w:val="bottom"/>
            <w:hideMark/>
          </w:tcPr>
          <w:p w14:paraId="509C768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1D7C9986"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F2DCDB"/>
            <w:noWrap/>
            <w:vAlign w:val="bottom"/>
            <w:hideMark/>
          </w:tcPr>
          <w:p w14:paraId="501A7A2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22CD072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75" w:type="pct"/>
            <w:tcBorders>
              <w:top w:val="nil"/>
              <w:left w:val="nil"/>
              <w:bottom w:val="single" w:sz="8" w:space="0" w:color="auto"/>
              <w:right w:val="single" w:sz="4" w:space="0" w:color="auto"/>
            </w:tcBorders>
            <w:shd w:val="clear" w:color="000000" w:fill="E4DFEC"/>
            <w:noWrap/>
            <w:vAlign w:val="bottom"/>
            <w:hideMark/>
          </w:tcPr>
          <w:p w14:paraId="2E984CF8"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117" w:type="pct"/>
            <w:gridSpan w:val="7"/>
            <w:tcBorders>
              <w:top w:val="single" w:sz="4" w:space="0" w:color="auto"/>
              <w:left w:val="single" w:sz="4" w:space="0" w:color="auto"/>
              <w:bottom w:val="nil"/>
              <w:right w:val="nil"/>
            </w:tcBorders>
            <w:shd w:val="clear" w:color="auto" w:fill="auto"/>
            <w:noWrap/>
            <w:vAlign w:val="bottom"/>
            <w:hideMark/>
          </w:tcPr>
          <w:p w14:paraId="23CD8BDB" w14:textId="77777777" w:rsidR="002B0DAB" w:rsidRPr="002B0DAB" w:rsidRDefault="002B0DAB" w:rsidP="002B0DAB">
            <w:pPr>
              <w:spacing w:after="0" w:line="240" w:lineRule="auto"/>
              <w:rPr>
                <w:rFonts w:ascii="Times New Roman" w:eastAsia="Times New Roman" w:hAnsi="Times New Roman" w:cs="Times New Roman"/>
                <w:sz w:val="16"/>
                <w:szCs w:val="16"/>
                <w:lang w:eastAsia="it-IT"/>
              </w:rPr>
            </w:pPr>
            <w:r w:rsidRPr="002B0DAB">
              <w:rPr>
                <w:rFonts w:ascii="Times New Roman" w:eastAsia="Times New Roman" w:hAnsi="Times New Roman" w:cs="Times New Roman"/>
                <w:sz w:val="16"/>
                <w:szCs w:val="16"/>
                <w:lang w:eastAsia="it-IT"/>
              </w:rPr>
              <w:t>I. Albo:______</w:t>
            </w:r>
          </w:p>
        </w:tc>
        <w:tc>
          <w:tcPr>
            <w:tcW w:w="75" w:type="pct"/>
            <w:tcBorders>
              <w:top w:val="nil"/>
              <w:left w:val="nil"/>
              <w:bottom w:val="nil"/>
              <w:right w:val="nil"/>
            </w:tcBorders>
            <w:shd w:val="clear" w:color="auto" w:fill="auto"/>
            <w:noWrap/>
            <w:vAlign w:val="bottom"/>
            <w:hideMark/>
          </w:tcPr>
          <w:p w14:paraId="1F7B0828"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DF4B7D4"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403D1CED"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038B92EF"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75" w:type="pct"/>
            <w:tcBorders>
              <w:top w:val="nil"/>
              <w:left w:val="nil"/>
              <w:bottom w:val="nil"/>
              <w:right w:val="nil"/>
            </w:tcBorders>
            <w:shd w:val="clear" w:color="auto" w:fill="auto"/>
            <w:noWrap/>
            <w:vAlign w:val="bottom"/>
            <w:hideMark/>
          </w:tcPr>
          <w:p w14:paraId="1C907E58" w14:textId="77777777" w:rsidR="002B0DAB" w:rsidRPr="002B0DAB" w:rsidRDefault="002B0DAB" w:rsidP="002B0DAB">
            <w:pPr>
              <w:spacing w:after="0" w:line="240" w:lineRule="auto"/>
              <w:rPr>
                <w:rFonts w:ascii="Times New Roman" w:eastAsia="Times New Roman" w:hAnsi="Times New Roman" w:cs="Times New Roman"/>
                <w:sz w:val="14"/>
                <w:szCs w:val="14"/>
                <w:lang w:eastAsia="it-IT"/>
              </w:rPr>
            </w:pPr>
            <w:r w:rsidRPr="002B0DAB">
              <w:rPr>
                <w:rFonts w:ascii="Times New Roman" w:eastAsia="Times New Roman" w:hAnsi="Times New Roman" w:cs="Times New Roman"/>
                <w:sz w:val="14"/>
                <w:szCs w:val="14"/>
                <w:lang w:eastAsia="it-IT"/>
              </w:rPr>
              <w:t> </w:t>
            </w:r>
          </w:p>
        </w:tc>
        <w:tc>
          <w:tcPr>
            <w:tcW w:w="196" w:type="pct"/>
            <w:tcBorders>
              <w:top w:val="nil"/>
              <w:left w:val="single" w:sz="4" w:space="0" w:color="auto"/>
              <w:bottom w:val="single" w:sz="8" w:space="0" w:color="auto"/>
              <w:right w:val="single" w:sz="4" w:space="0" w:color="auto"/>
            </w:tcBorders>
            <w:shd w:val="clear" w:color="000000" w:fill="C5D9F1"/>
            <w:noWrap/>
            <w:vAlign w:val="bottom"/>
            <w:hideMark/>
          </w:tcPr>
          <w:p w14:paraId="6E4BAD30"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C5D9F1"/>
            <w:noWrap/>
            <w:vAlign w:val="bottom"/>
            <w:hideMark/>
          </w:tcPr>
          <w:p w14:paraId="6840059E"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7B246FE9"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F2DCDB"/>
            <w:noWrap/>
            <w:vAlign w:val="bottom"/>
            <w:hideMark/>
          </w:tcPr>
          <w:p w14:paraId="3FE644F7"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7FF0935D"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c>
          <w:tcPr>
            <w:tcW w:w="120" w:type="pct"/>
            <w:tcBorders>
              <w:top w:val="nil"/>
              <w:left w:val="nil"/>
              <w:bottom w:val="single" w:sz="8" w:space="0" w:color="auto"/>
              <w:right w:val="single" w:sz="4" w:space="0" w:color="auto"/>
            </w:tcBorders>
            <w:shd w:val="clear" w:color="000000" w:fill="E4DFEC"/>
            <w:noWrap/>
            <w:vAlign w:val="bottom"/>
            <w:hideMark/>
          </w:tcPr>
          <w:p w14:paraId="4B525C9B" w14:textId="77777777" w:rsidR="002B0DAB" w:rsidRPr="002B0DAB" w:rsidRDefault="002B0DAB" w:rsidP="002B0DAB">
            <w:pPr>
              <w:spacing w:after="0" w:line="240" w:lineRule="auto"/>
              <w:rPr>
                <w:rFonts w:ascii="Times New Roman" w:eastAsia="Times New Roman" w:hAnsi="Times New Roman" w:cs="Times New Roman"/>
                <w:sz w:val="20"/>
                <w:szCs w:val="20"/>
                <w:lang w:eastAsia="it-IT"/>
              </w:rPr>
            </w:pPr>
            <w:r w:rsidRPr="002B0DAB">
              <w:rPr>
                <w:rFonts w:ascii="Times New Roman" w:eastAsia="Times New Roman" w:hAnsi="Times New Roman" w:cs="Times New Roman"/>
                <w:sz w:val="20"/>
                <w:szCs w:val="20"/>
                <w:lang w:eastAsia="it-IT"/>
              </w:rPr>
              <w:t> </w:t>
            </w:r>
          </w:p>
        </w:tc>
      </w:tr>
      <w:tr w:rsidR="002B0DAB" w:rsidRPr="002B0DAB" w14:paraId="052DE989" w14:textId="77777777" w:rsidTr="002B0DAB">
        <w:trPr>
          <w:trHeight w:val="255"/>
        </w:trPr>
        <w:tc>
          <w:tcPr>
            <w:tcW w:w="5000" w:type="pct"/>
            <w:gridSpan w:val="52"/>
            <w:tcBorders>
              <w:top w:val="nil"/>
              <w:left w:val="single" w:sz="4" w:space="0" w:color="auto"/>
              <w:bottom w:val="single" w:sz="4" w:space="0" w:color="auto"/>
              <w:right w:val="single" w:sz="4" w:space="0" w:color="000000"/>
            </w:tcBorders>
            <w:shd w:val="clear" w:color="auto" w:fill="auto"/>
            <w:noWrap/>
            <w:hideMark/>
          </w:tcPr>
          <w:p w14:paraId="6A1D680F" w14:textId="77777777" w:rsidR="002B0DAB" w:rsidRPr="002B0DAB" w:rsidRDefault="002B0DAB" w:rsidP="002B0DAB">
            <w:pPr>
              <w:spacing w:after="0" w:line="240" w:lineRule="auto"/>
              <w:rPr>
                <w:rFonts w:ascii="Times New Roman" w:eastAsia="Times New Roman" w:hAnsi="Times New Roman" w:cs="Times New Roman"/>
                <w:color w:val="000000"/>
                <w:sz w:val="18"/>
                <w:szCs w:val="18"/>
                <w:lang w:eastAsia="it-IT"/>
              </w:rPr>
            </w:pPr>
            <w:r w:rsidRPr="002B0DAB">
              <w:rPr>
                <w:rFonts w:ascii="Times New Roman" w:eastAsia="Times New Roman" w:hAnsi="Times New Roman" w:cs="Times New Roman"/>
                <w:color w:val="000000"/>
                <w:sz w:val="18"/>
                <w:szCs w:val="18"/>
                <w:lang w:eastAsia="it-IT"/>
              </w:rPr>
              <w:t>Annotazioni:_______________________________________________________________________________</w:t>
            </w:r>
          </w:p>
        </w:tc>
      </w:tr>
    </w:tbl>
    <w:p w14:paraId="4F15BD26" w14:textId="77777777" w:rsidR="002B0DAB" w:rsidRPr="00996915" w:rsidRDefault="002B0DAB" w:rsidP="00AA0DAA">
      <w:pPr>
        <w:contextualSpacing/>
        <w:jc w:val="both"/>
        <w:rPr>
          <w:rFonts w:ascii="Times New Roman" w:hAnsi="Times New Roman" w:cs="Times New Roman"/>
          <w:sz w:val="24"/>
          <w:szCs w:val="24"/>
        </w:rPr>
      </w:pPr>
    </w:p>
    <w:p w14:paraId="6D6AE9DF" w14:textId="77777777" w:rsidR="003F0499" w:rsidRPr="00996915" w:rsidRDefault="003F0499" w:rsidP="00AA0DAA">
      <w:pPr>
        <w:contextualSpacing/>
        <w:jc w:val="both"/>
        <w:rPr>
          <w:rFonts w:ascii="Times New Roman" w:hAnsi="Times New Roman" w:cs="Times New Roman"/>
          <w:sz w:val="24"/>
          <w:szCs w:val="24"/>
        </w:rPr>
      </w:pPr>
    </w:p>
    <w:p w14:paraId="07AC2F61" w14:textId="4D64D754" w:rsidR="003F0499" w:rsidRDefault="003F0499" w:rsidP="00AA0DAA">
      <w:pPr>
        <w:tabs>
          <w:tab w:val="left" w:pos="709"/>
        </w:tabs>
        <w:spacing w:after="120" w:line="240" w:lineRule="auto"/>
        <w:contextualSpacing/>
        <w:jc w:val="both"/>
        <w:rPr>
          <w:rFonts w:ascii="Times New Roman" w:hAnsi="Times New Roman" w:cs="Times New Roman"/>
          <w:b/>
          <w:sz w:val="24"/>
          <w:szCs w:val="24"/>
        </w:rPr>
      </w:pPr>
    </w:p>
    <w:p w14:paraId="30A591F3" w14:textId="5ADCE859" w:rsidR="002B0DAB" w:rsidRDefault="002B0DAB" w:rsidP="00AA0DAA">
      <w:pPr>
        <w:tabs>
          <w:tab w:val="left" w:pos="709"/>
        </w:tabs>
        <w:spacing w:after="120" w:line="240" w:lineRule="auto"/>
        <w:contextualSpacing/>
        <w:jc w:val="both"/>
        <w:rPr>
          <w:rFonts w:ascii="Times New Roman" w:hAnsi="Times New Roman" w:cs="Times New Roman"/>
          <w:b/>
          <w:sz w:val="24"/>
          <w:szCs w:val="24"/>
        </w:rPr>
      </w:pPr>
    </w:p>
    <w:p w14:paraId="67CA8CB3" w14:textId="60849E38" w:rsidR="002B0DAB" w:rsidRDefault="002B0DAB" w:rsidP="00AA0DAA">
      <w:pPr>
        <w:tabs>
          <w:tab w:val="left" w:pos="709"/>
        </w:tabs>
        <w:spacing w:after="120" w:line="240" w:lineRule="auto"/>
        <w:contextualSpacing/>
        <w:jc w:val="both"/>
        <w:rPr>
          <w:rFonts w:ascii="Times New Roman" w:hAnsi="Times New Roman" w:cs="Times New Roman"/>
          <w:b/>
          <w:sz w:val="24"/>
          <w:szCs w:val="24"/>
        </w:rPr>
      </w:pPr>
    </w:p>
    <w:p w14:paraId="5AB6B976" w14:textId="2EF5CC05" w:rsidR="002B0DAB" w:rsidRDefault="002B0DAB" w:rsidP="00AA0DAA">
      <w:pPr>
        <w:tabs>
          <w:tab w:val="left" w:pos="709"/>
        </w:tabs>
        <w:spacing w:after="120" w:line="240" w:lineRule="auto"/>
        <w:contextualSpacing/>
        <w:jc w:val="both"/>
        <w:rPr>
          <w:rFonts w:ascii="Times New Roman" w:hAnsi="Times New Roman" w:cs="Times New Roman"/>
          <w:b/>
          <w:sz w:val="24"/>
          <w:szCs w:val="24"/>
        </w:rPr>
      </w:pPr>
    </w:p>
    <w:p w14:paraId="26A0A1BA" w14:textId="7B69221A" w:rsidR="002B0DAB" w:rsidRDefault="002B0DAB" w:rsidP="00AA0DAA">
      <w:pPr>
        <w:tabs>
          <w:tab w:val="left" w:pos="709"/>
        </w:tabs>
        <w:spacing w:after="120" w:line="240" w:lineRule="auto"/>
        <w:contextualSpacing/>
        <w:jc w:val="both"/>
        <w:rPr>
          <w:rFonts w:ascii="Times New Roman" w:hAnsi="Times New Roman" w:cs="Times New Roman"/>
          <w:b/>
          <w:sz w:val="24"/>
          <w:szCs w:val="24"/>
        </w:rPr>
      </w:pPr>
    </w:p>
    <w:p w14:paraId="0B4E2EDE" w14:textId="5168B205" w:rsidR="002B0DAB" w:rsidRDefault="002B0DAB" w:rsidP="00AA0DAA">
      <w:pPr>
        <w:tabs>
          <w:tab w:val="left" w:pos="709"/>
        </w:tabs>
        <w:spacing w:after="120" w:line="240" w:lineRule="auto"/>
        <w:contextualSpacing/>
        <w:jc w:val="both"/>
        <w:rPr>
          <w:rFonts w:ascii="Times New Roman" w:hAnsi="Times New Roman" w:cs="Times New Roman"/>
          <w:b/>
          <w:sz w:val="24"/>
          <w:szCs w:val="24"/>
        </w:rPr>
      </w:pPr>
    </w:p>
    <w:p w14:paraId="36711ECA" w14:textId="77777777" w:rsidR="003F0499" w:rsidRPr="00996915" w:rsidRDefault="003F0499" w:rsidP="00AA0DAA">
      <w:pPr>
        <w:tabs>
          <w:tab w:val="left" w:pos="2520"/>
        </w:tabs>
        <w:contextualSpacing/>
        <w:jc w:val="center"/>
        <w:rPr>
          <w:rFonts w:ascii="Times New Roman" w:hAnsi="Times New Roman" w:cs="Times New Roman"/>
          <w:b/>
          <w:sz w:val="24"/>
          <w:szCs w:val="24"/>
        </w:rPr>
      </w:pPr>
      <w:bookmarkStart w:id="16" w:name="_GoBack"/>
      <w:bookmarkEnd w:id="16"/>
      <w:r w:rsidRPr="00996915">
        <w:rPr>
          <w:rFonts w:ascii="Times New Roman" w:hAnsi="Times New Roman" w:cs="Times New Roman"/>
          <w:b/>
          <w:sz w:val="24"/>
          <w:szCs w:val="24"/>
        </w:rPr>
        <w:t xml:space="preserve">ALLEGATO III </w:t>
      </w:r>
    </w:p>
    <w:p w14:paraId="2CB6FB08" w14:textId="77777777" w:rsidR="00B778C2" w:rsidRPr="00996915" w:rsidRDefault="003F0499"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sz w:val="24"/>
          <w:szCs w:val="24"/>
        </w:rPr>
        <w:t>CONTRIBUTO ANNUALE</w:t>
      </w:r>
      <w:r w:rsidR="008A0024" w:rsidRPr="00996915">
        <w:rPr>
          <w:rFonts w:ascii="Times New Roman" w:hAnsi="Times New Roman" w:cs="Times New Roman"/>
          <w:sz w:val="24"/>
          <w:szCs w:val="24"/>
        </w:rPr>
        <w:t xml:space="preserve"> </w:t>
      </w:r>
      <w:r w:rsidR="0070342E" w:rsidRPr="00996915">
        <w:rPr>
          <w:rFonts w:ascii="Times New Roman" w:hAnsi="Times New Roman" w:cs="Times New Roman"/>
          <w:b/>
          <w:bCs/>
          <w:sz w:val="24"/>
          <w:szCs w:val="24"/>
        </w:rPr>
        <w:t xml:space="preserve">E DIRITTO DI SEGRETERIA </w:t>
      </w:r>
    </w:p>
    <w:p w14:paraId="02C93EF9" w14:textId="77777777" w:rsidR="003F0499" w:rsidRPr="00996915" w:rsidRDefault="00B778C2" w:rsidP="00AA0DAA">
      <w:pPr>
        <w:tabs>
          <w:tab w:val="left" w:pos="2520"/>
        </w:tabs>
        <w:contextualSpacing/>
        <w:jc w:val="center"/>
        <w:rPr>
          <w:rFonts w:ascii="Times New Roman" w:hAnsi="Times New Roman" w:cs="Times New Roman"/>
          <w:b/>
          <w:sz w:val="24"/>
          <w:szCs w:val="24"/>
        </w:rPr>
      </w:pPr>
      <w:r w:rsidRPr="00996915">
        <w:rPr>
          <w:rFonts w:ascii="Times New Roman" w:hAnsi="Times New Roman" w:cs="Times New Roman"/>
          <w:b/>
          <w:bCs/>
          <w:sz w:val="24"/>
          <w:szCs w:val="24"/>
        </w:rPr>
        <w:t>(Articolo 14)</w:t>
      </w:r>
    </w:p>
    <w:p w14:paraId="7D817A7E" w14:textId="77777777" w:rsidR="003F0499" w:rsidRPr="00996915" w:rsidRDefault="003F0499" w:rsidP="00AA0DAA">
      <w:pPr>
        <w:tabs>
          <w:tab w:val="left" w:pos="2520"/>
        </w:tabs>
        <w:contextualSpacing/>
        <w:jc w:val="both"/>
        <w:rPr>
          <w:rFonts w:ascii="Times New Roman" w:hAnsi="Times New Roman" w:cs="Times New Roman"/>
          <w:sz w:val="24"/>
          <w:szCs w:val="24"/>
        </w:rPr>
      </w:pPr>
      <w:r w:rsidRPr="00996915">
        <w:rPr>
          <w:rFonts w:ascii="Times New Roman" w:hAnsi="Times New Roman" w:cs="Times New Roman"/>
          <w:sz w:val="24"/>
          <w:szCs w:val="24"/>
        </w:rPr>
        <w:t>1.I contributi sono definiti nella misura riportata nella tabella I al presente allegato.</w:t>
      </w:r>
    </w:p>
    <w:p w14:paraId="6B454223" w14:textId="77777777" w:rsidR="003F0499" w:rsidRPr="00996915" w:rsidRDefault="003F0499" w:rsidP="00AA0DAA">
      <w:pPr>
        <w:tabs>
          <w:tab w:val="left" w:pos="2520"/>
        </w:tabs>
        <w:contextualSpacing/>
        <w:rPr>
          <w:rFonts w:ascii="Times New Roman" w:hAnsi="Times New Roman" w:cs="Times New Roman"/>
          <w:b/>
          <w:sz w:val="24"/>
          <w:szCs w:val="24"/>
        </w:rPr>
      </w:pPr>
      <w:r w:rsidRPr="00996915">
        <w:rPr>
          <w:rFonts w:ascii="Times New Roman" w:hAnsi="Times New Roman" w:cs="Times New Roman"/>
          <w:b/>
          <w:sz w:val="24"/>
          <w:szCs w:val="24"/>
        </w:rPr>
        <w:t xml:space="preserve">Tabella I </w:t>
      </w:r>
    </w:p>
    <w:tbl>
      <w:tblPr>
        <w:tblW w:w="4692" w:type="pct"/>
        <w:tblCellMar>
          <w:left w:w="0" w:type="dxa"/>
          <w:right w:w="0" w:type="dxa"/>
        </w:tblCellMar>
        <w:tblLook w:val="04A0" w:firstRow="1" w:lastRow="0" w:firstColumn="1" w:lastColumn="0" w:noHBand="0" w:noVBand="1"/>
      </w:tblPr>
      <w:tblGrid>
        <w:gridCol w:w="3116"/>
        <w:gridCol w:w="1518"/>
        <w:gridCol w:w="2214"/>
        <w:gridCol w:w="2215"/>
      </w:tblGrid>
      <w:tr w:rsidR="00512A91" w:rsidRPr="00996915" w14:paraId="5097B3DC" w14:textId="77777777" w:rsidTr="00512A91">
        <w:trPr>
          <w:trHeight w:val="1060"/>
        </w:trPr>
        <w:tc>
          <w:tcPr>
            <w:tcW w:w="168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B072E20" w14:textId="77777777" w:rsidR="00512A91" w:rsidRPr="00996915" w:rsidRDefault="00512A91" w:rsidP="00AA0DAA">
            <w:pPr>
              <w:tabs>
                <w:tab w:val="left" w:pos="2520"/>
              </w:tabs>
              <w:contextualSpacing/>
              <w:rPr>
                <w:rFonts w:ascii="Times New Roman" w:hAnsi="Times New Roman" w:cs="Times New Roman"/>
                <w:b/>
                <w:bCs/>
                <w:i/>
                <w:iCs/>
                <w:sz w:val="24"/>
                <w:szCs w:val="24"/>
              </w:rPr>
            </w:pPr>
            <w:r w:rsidRPr="00996915">
              <w:rPr>
                <w:rFonts w:ascii="Times New Roman" w:hAnsi="Times New Roman" w:cs="Times New Roman"/>
                <w:b/>
                <w:bCs/>
                <w:i/>
                <w:iCs/>
                <w:sz w:val="24"/>
                <w:szCs w:val="24"/>
              </w:rPr>
              <w:t>CLASSI DI UTENTI</w:t>
            </w:r>
          </w:p>
        </w:tc>
        <w:tc>
          <w:tcPr>
            <w:tcW w:w="837" w:type="pct"/>
            <w:tcBorders>
              <w:top w:val="single" w:sz="4" w:space="0" w:color="auto"/>
              <w:left w:val="single" w:sz="4" w:space="0" w:color="auto"/>
              <w:bottom w:val="single" w:sz="4" w:space="0" w:color="auto"/>
              <w:right w:val="single" w:sz="4" w:space="0" w:color="auto"/>
            </w:tcBorders>
          </w:tcPr>
          <w:p w14:paraId="3D8173BE" w14:textId="77777777" w:rsidR="00512A91" w:rsidRPr="00996915" w:rsidRDefault="00512A91" w:rsidP="00AA0DAA">
            <w:pPr>
              <w:tabs>
                <w:tab w:val="left" w:pos="2520"/>
              </w:tabs>
              <w:contextualSpacing/>
              <w:rPr>
                <w:rFonts w:ascii="Times New Roman" w:hAnsi="Times New Roman" w:cs="Times New Roman"/>
                <w:b/>
                <w:bCs/>
                <w:i/>
                <w:iCs/>
                <w:sz w:val="24"/>
                <w:szCs w:val="24"/>
              </w:rPr>
            </w:pPr>
            <w:r w:rsidRPr="00996915">
              <w:rPr>
                <w:rFonts w:ascii="Times New Roman" w:hAnsi="Times New Roman" w:cs="Times New Roman"/>
                <w:b/>
                <w:bCs/>
                <w:i/>
                <w:iCs/>
                <w:sz w:val="24"/>
                <w:szCs w:val="24"/>
              </w:rPr>
              <w:t xml:space="preserve">DIRITTO DI SEGRETERIA </w:t>
            </w:r>
          </w:p>
        </w:tc>
        <w:tc>
          <w:tcPr>
            <w:tcW w:w="1238" w:type="pct"/>
            <w:tcBorders>
              <w:top w:val="single" w:sz="4" w:space="0" w:color="auto"/>
              <w:left w:val="single" w:sz="4" w:space="0" w:color="auto"/>
              <w:bottom w:val="single" w:sz="4" w:space="0" w:color="auto"/>
              <w:right w:val="single" w:sz="4" w:space="0" w:color="auto"/>
            </w:tcBorders>
          </w:tcPr>
          <w:p w14:paraId="2A420C01" w14:textId="77777777" w:rsidR="00E07345" w:rsidRPr="00996915" w:rsidRDefault="00512A91" w:rsidP="00AA0DAA">
            <w:pPr>
              <w:tabs>
                <w:tab w:val="left" w:pos="2520"/>
              </w:tabs>
              <w:contextualSpacing/>
              <w:jc w:val="center"/>
              <w:rPr>
                <w:rFonts w:ascii="Times New Roman" w:hAnsi="Times New Roman" w:cs="Times New Roman"/>
                <w:b/>
                <w:bCs/>
                <w:i/>
                <w:iCs/>
                <w:sz w:val="24"/>
                <w:szCs w:val="24"/>
              </w:rPr>
            </w:pPr>
            <w:r w:rsidRPr="00996915">
              <w:rPr>
                <w:rFonts w:ascii="Times New Roman" w:hAnsi="Times New Roman" w:cs="Times New Roman"/>
                <w:b/>
                <w:bCs/>
                <w:i/>
                <w:iCs/>
                <w:sz w:val="24"/>
                <w:szCs w:val="24"/>
              </w:rPr>
              <w:t xml:space="preserve">CONTRIBUTO </w:t>
            </w:r>
            <w:r w:rsidR="00E07345" w:rsidRPr="00996915">
              <w:rPr>
                <w:rFonts w:ascii="Times New Roman" w:hAnsi="Times New Roman" w:cs="Times New Roman"/>
                <w:b/>
                <w:bCs/>
                <w:i/>
                <w:iCs/>
                <w:sz w:val="24"/>
                <w:szCs w:val="24"/>
              </w:rPr>
              <w:t xml:space="preserve">ANNUALE </w:t>
            </w:r>
          </w:p>
          <w:p w14:paraId="42D33CE2" w14:textId="77777777" w:rsidR="00512A91" w:rsidRPr="00996915" w:rsidRDefault="00E07345" w:rsidP="00AA0DAA">
            <w:pPr>
              <w:tabs>
                <w:tab w:val="left" w:pos="2520"/>
              </w:tabs>
              <w:contextualSpacing/>
              <w:jc w:val="center"/>
              <w:rPr>
                <w:rFonts w:ascii="Times New Roman" w:hAnsi="Times New Roman" w:cs="Times New Roman"/>
                <w:b/>
                <w:bCs/>
                <w:i/>
                <w:iCs/>
                <w:sz w:val="24"/>
                <w:szCs w:val="24"/>
              </w:rPr>
            </w:pPr>
            <w:r w:rsidRPr="00996915">
              <w:rPr>
                <w:rFonts w:ascii="Times New Roman" w:hAnsi="Times New Roman" w:cs="Times New Roman"/>
                <w:b/>
                <w:bCs/>
                <w:i/>
                <w:iCs/>
                <w:sz w:val="24"/>
                <w:szCs w:val="24"/>
              </w:rPr>
              <w:t>(primo anno)</w:t>
            </w:r>
          </w:p>
        </w:tc>
        <w:tc>
          <w:tcPr>
            <w:tcW w:w="1238" w:type="pct"/>
            <w:tcBorders>
              <w:top w:val="single" w:sz="4" w:space="0" w:color="auto"/>
              <w:left w:val="single" w:sz="4" w:space="0" w:color="auto"/>
              <w:right w:val="single" w:sz="4" w:space="0" w:color="auto"/>
            </w:tcBorders>
          </w:tcPr>
          <w:p w14:paraId="3CD37E9F" w14:textId="77777777" w:rsidR="00E07345" w:rsidRPr="00996915" w:rsidRDefault="00512A91" w:rsidP="00AA0DAA">
            <w:pPr>
              <w:tabs>
                <w:tab w:val="left" w:pos="2520"/>
              </w:tabs>
              <w:contextualSpacing/>
              <w:jc w:val="center"/>
              <w:rPr>
                <w:rFonts w:ascii="Times New Roman" w:hAnsi="Times New Roman" w:cs="Times New Roman"/>
                <w:b/>
                <w:bCs/>
                <w:i/>
                <w:iCs/>
                <w:sz w:val="24"/>
                <w:szCs w:val="24"/>
              </w:rPr>
            </w:pPr>
            <w:r w:rsidRPr="00996915">
              <w:rPr>
                <w:rFonts w:ascii="Times New Roman" w:hAnsi="Times New Roman" w:cs="Times New Roman"/>
                <w:b/>
                <w:bCs/>
                <w:i/>
                <w:iCs/>
                <w:sz w:val="24"/>
                <w:szCs w:val="24"/>
              </w:rPr>
              <w:t xml:space="preserve">CONTRIBUTO </w:t>
            </w:r>
            <w:r w:rsidR="00E07345" w:rsidRPr="00996915">
              <w:rPr>
                <w:rFonts w:ascii="Times New Roman" w:hAnsi="Times New Roman" w:cs="Times New Roman"/>
                <w:b/>
                <w:bCs/>
                <w:i/>
                <w:iCs/>
                <w:sz w:val="24"/>
                <w:szCs w:val="24"/>
              </w:rPr>
              <w:t>ANNUALE</w:t>
            </w:r>
          </w:p>
          <w:p w14:paraId="18AD6F68" w14:textId="77777777" w:rsidR="00512A91" w:rsidRPr="00996915" w:rsidRDefault="00E07345" w:rsidP="00AA0DAA">
            <w:pPr>
              <w:tabs>
                <w:tab w:val="left" w:pos="2520"/>
              </w:tabs>
              <w:contextualSpacing/>
              <w:jc w:val="center"/>
              <w:rPr>
                <w:rFonts w:ascii="Times New Roman" w:hAnsi="Times New Roman" w:cs="Times New Roman"/>
                <w:b/>
                <w:bCs/>
                <w:i/>
                <w:iCs/>
                <w:sz w:val="24"/>
                <w:szCs w:val="24"/>
              </w:rPr>
            </w:pPr>
            <w:r w:rsidRPr="00996915">
              <w:rPr>
                <w:rFonts w:ascii="Times New Roman" w:hAnsi="Times New Roman" w:cs="Times New Roman"/>
                <w:b/>
                <w:bCs/>
                <w:i/>
                <w:iCs/>
                <w:sz w:val="24"/>
                <w:szCs w:val="24"/>
              </w:rPr>
              <w:t>(anni successivi al primo)</w:t>
            </w:r>
          </w:p>
        </w:tc>
      </w:tr>
      <w:tr w:rsidR="00512A91" w:rsidRPr="00996915" w14:paraId="5D2869A2" w14:textId="77777777" w:rsidTr="00512A91">
        <w:trPr>
          <w:trHeight w:val="320"/>
        </w:trPr>
        <w:tc>
          <w:tcPr>
            <w:tcW w:w="1686"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66DBD8E9" w14:textId="77777777" w:rsidR="00512A91" w:rsidRPr="00996915" w:rsidRDefault="00512A91"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sz w:val="24"/>
                <w:szCs w:val="24"/>
              </w:rPr>
              <w:t xml:space="preserve">Articolo </w:t>
            </w:r>
            <w:r w:rsidRPr="00996915">
              <w:rPr>
                <w:rFonts w:ascii="Times New Roman" w:hAnsi="Times New Roman" w:cs="Times New Roman"/>
                <w:bCs/>
                <w:sz w:val="24"/>
                <w:szCs w:val="24"/>
              </w:rPr>
              <w:t>13</w:t>
            </w:r>
            <w:r w:rsidR="00790849" w:rsidRPr="00996915">
              <w:rPr>
                <w:rFonts w:ascii="Times New Roman" w:hAnsi="Times New Roman" w:cs="Times New Roman"/>
                <w:bCs/>
                <w:sz w:val="24"/>
                <w:szCs w:val="24"/>
              </w:rPr>
              <w:t>,</w:t>
            </w:r>
            <w:r w:rsidRPr="00996915">
              <w:rPr>
                <w:rFonts w:ascii="Times New Roman" w:hAnsi="Times New Roman" w:cs="Times New Roman"/>
                <w:b/>
                <w:color w:val="FF0000"/>
                <w:sz w:val="24"/>
                <w:szCs w:val="24"/>
              </w:rPr>
              <w:t xml:space="preserve"> </w:t>
            </w:r>
            <w:r w:rsidRPr="00996915">
              <w:rPr>
                <w:rFonts w:ascii="Times New Roman" w:hAnsi="Times New Roman" w:cs="Times New Roman"/>
                <w:sz w:val="24"/>
                <w:szCs w:val="24"/>
              </w:rPr>
              <w:t>comma 1, lettera a</w:t>
            </w:r>
            <w:r w:rsidRPr="00996915">
              <w:rPr>
                <w:rFonts w:ascii="Times New Roman" w:hAnsi="Times New Roman" w:cs="Times New Roman"/>
                <w:b/>
                <w:bCs/>
                <w:sz w:val="24"/>
                <w:szCs w:val="24"/>
              </w:rPr>
              <w:t>)</w:t>
            </w:r>
          </w:p>
        </w:tc>
        <w:tc>
          <w:tcPr>
            <w:tcW w:w="837" w:type="pct"/>
            <w:tcBorders>
              <w:top w:val="single" w:sz="4" w:space="0" w:color="auto"/>
              <w:left w:val="nil"/>
              <w:bottom w:val="single" w:sz="4" w:space="0" w:color="auto"/>
              <w:right w:val="single" w:sz="4" w:space="0" w:color="auto"/>
            </w:tcBorders>
          </w:tcPr>
          <w:p w14:paraId="1B1D4241"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12A91" w:rsidRPr="00996915">
              <w:rPr>
                <w:rFonts w:ascii="Times New Roman" w:hAnsi="Times New Roman" w:cs="Times New Roman"/>
                <w:b/>
                <w:bCs/>
                <w:sz w:val="24"/>
                <w:szCs w:val="24"/>
              </w:rPr>
              <w:t>10,00</w:t>
            </w:r>
          </w:p>
        </w:tc>
        <w:tc>
          <w:tcPr>
            <w:tcW w:w="1238" w:type="pct"/>
            <w:tcBorders>
              <w:top w:val="single" w:sz="4" w:space="0" w:color="auto"/>
              <w:left w:val="nil"/>
              <w:bottom w:val="single" w:sz="4" w:space="0" w:color="auto"/>
              <w:right w:val="single" w:sz="4" w:space="0" w:color="auto"/>
            </w:tcBorders>
          </w:tcPr>
          <w:p w14:paraId="4C8388C3"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12A91" w:rsidRPr="00996915">
              <w:rPr>
                <w:rFonts w:ascii="Times New Roman" w:hAnsi="Times New Roman" w:cs="Times New Roman"/>
                <w:b/>
                <w:bCs/>
                <w:sz w:val="24"/>
                <w:szCs w:val="24"/>
              </w:rPr>
              <w:t>100,00</w:t>
            </w:r>
          </w:p>
        </w:tc>
        <w:tc>
          <w:tcPr>
            <w:tcW w:w="1238" w:type="pct"/>
            <w:tcBorders>
              <w:top w:val="single" w:sz="4" w:space="0" w:color="auto"/>
              <w:left w:val="single" w:sz="4" w:space="0" w:color="auto"/>
              <w:bottom w:val="single" w:sz="4" w:space="0" w:color="auto"/>
              <w:right w:val="single" w:sz="4" w:space="0" w:color="auto"/>
            </w:tcBorders>
          </w:tcPr>
          <w:p w14:paraId="6D226FD0"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271DB" w:rsidRPr="00996915">
              <w:rPr>
                <w:rFonts w:ascii="Times New Roman" w:hAnsi="Times New Roman" w:cs="Times New Roman"/>
                <w:b/>
                <w:bCs/>
                <w:sz w:val="24"/>
                <w:szCs w:val="24"/>
              </w:rPr>
              <w:t>6</w:t>
            </w:r>
            <w:r w:rsidR="00512A91" w:rsidRPr="00996915">
              <w:rPr>
                <w:rFonts w:ascii="Times New Roman" w:hAnsi="Times New Roman" w:cs="Times New Roman"/>
                <w:b/>
                <w:bCs/>
                <w:sz w:val="24"/>
                <w:szCs w:val="24"/>
              </w:rPr>
              <w:t>0,00</w:t>
            </w:r>
          </w:p>
        </w:tc>
      </w:tr>
      <w:tr w:rsidR="00512A91" w:rsidRPr="00996915" w14:paraId="0C246437" w14:textId="77777777" w:rsidTr="00512A91">
        <w:trPr>
          <w:trHeight w:val="320"/>
        </w:trPr>
        <w:tc>
          <w:tcPr>
            <w:tcW w:w="1686"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tcPr>
          <w:p w14:paraId="72695B6B" w14:textId="77777777" w:rsidR="00512A91" w:rsidRPr="00996915" w:rsidRDefault="00512A91"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sz w:val="24"/>
                <w:szCs w:val="24"/>
              </w:rPr>
              <w:t xml:space="preserve">Articolo </w:t>
            </w:r>
            <w:r w:rsidRPr="00996915">
              <w:rPr>
                <w:rFonts w:ascii="Times New Roman" w:hAnsi="Times New Roman" w:cs="Times New Roman"/>
                <w:bCs/>
                <w:sz w:val="24"/>
                <w:szCs w:val="24"/>
              </w:rPr>
              <w:t>13</w:t>
            </w:r>
            <w:r w:rsidR="00790849" w:rsidRPr="00996915">
              <w:rPr>
                <w:rFonts w:ascii="Times New Roman" w:hAnsi="Times New Roman" w:cs="Times New Roman"/>
                <w:bCs/>
                <w:sz w:val="24"/>
                <w:szCs w:val="24"/>
              </w:rPr>
              <w:t>,</w:t>
            </w:r>
            <w:r w:rsidRPr="00996915">
              <w:rPr>
                <w:rFonts w:ascii="Times New Roman" w:hAnsi="Times New Roman" w:cs="Times New Roman"/>
                <w:b/>
                <w:color w:val="FF0000"/>
                <w:sz w:val="24"/>
                <w:szCs w:val="24"/>
              </w:rPr>
              <w:t xml:space="preserve"> </w:t>
            </w:r>
            <w:r w:rsidRPr="00996915">
              <w:rPr>
                <w:rFonts w:ascii="Times New Roman" w:hAnsi="Times New Roman" w:cs="Times New Roman"/>
                <w:sz w:val="24"/>
                <w:szCs w:val="24"/>
              </w:rPr>
              <w:t xml:space="preserve">comma 1, lettera b) </w:t>
            </w:r>
          </w:p>
        </w:tc>
        <w:tc>
          <w:tcPr>
            <w:tcW w:w="837" w:type="pct"/>
            <w:tcBorders>
              <w:top w:val="single" w:sz="4" w:space="0" w:color="auto"/>
              <w:left w:val="nil"/>
              <w:bottom w:val="single" w:sz="4" w:space="0" w:color="auto"/>
              <w:right w:val="single" w:sz="4" w:space="0" w:color="auto"/>
            </w:tcBorders>
          </w:tcPr>
          <w:p w14:paraId="4EE50378"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12A91" w:rsidRPr="00996915">
              <w:rPr>
                <w:rFonts w:ascii="Times New Roman" w:hAnsi="Times New Roman" w:cs="Times New Roman"/>
                <w:b/>
                <w:bCs/>
                <w:sz w:val="24"/>
                <w:szCs w:val="24"/>
              </w:rPr>
              <w:t>10,00</w:t>
            </w:r>
          </w:p>
        </w:tc>
        <w:tc>
          <w:tcPr>
            <w:tcW w:w="1238" w:type="pct"/>
            <w:tcBorders>
              <w:top w:val="single" w:sz="4" w:space="0" w:color="auto"/>
              <w:left w:val="nil"/>
              <w:bottom w:val="single" w:sz="4" w:space="0" w:color="auto"/>
              <w:right w:val="single" w:sz="4" w:space="0" w:color="auto"/>
            </w:tcBorders>
          </w:tcPr>
          <w:p w14:paraId="42C2E624"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271DB" w:rsidRPr="00996915">
              <w:rPr>
                <w:rFonts w:ascii="Times New Roman" w:hAnsi="Times New Roman" w:cs="Times New Roman"/>
                <w:b/>
                <w:bCs/>
                <w:sz w:val="24"/>
                <w:szCs w:val="24"/>
              </w:rPr>
              <w:t>5</w:t>
            </w:r>
            <w:r w:rsidR="00512A91" w:rsidRPr="00996915">
              <w:rPr>
                <w:rFonts w:ascii="Times New Roman" w:hAnsi="Times New Roman" w:cs="Times New Roman"/>
                <w:b/>
                <w:bCs/>
                <w:sz w:val="24"/>
                <w:szCs w:val="24"/>
              </w:rPr>
              <w:t>0,00</w:t>
            </w:r>
          </w:p>
        </w:tc>
        <w:tc>
          <w:tcPr>
            <w:tcW w:w="1238" w:type="pct"/>
            <w:tcBorders>
              <w:top w:val="single" w:sz="4" w:space="0" w:color="auto"/>
              <w:left w:val="single" w:sz="4" w:space="0" w:color="auto"/>
              <w:bottom w:val="single" w:sz="4" w:space="0" w:color="auto"/>
              <w:right w:val="single" w:sz="4" w:space="0" w:color="auto"/>
            </w:tcBorders>
          </w:tcPr>
          <w:p w14:paraId="4A03BADC"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271DB" w:rsidRPr="00996915">
              <w:rPr>
                <w:rFonts w:ascii="Times New Roman" w:hAnsi="Times New Roman" w:cs="Times New Roman"/>
                <w:b/>
                <w:bCs/>
                <w:sz w:val="24"/>
                <w:szCs w:val="24"/>
              </w:rPr>
              <w:t>3</w:t>
            </w:r>
            <w:r w:rsidR="00512A91" w:rsidRPr="00996915">
              <w:rPr>
                <w:rFonts w:ascii="Times New Roman" w:hAnsi="Times New Roman" w:cs="Times New Roman"/>
                <w:b/>
                <w:bCs/>
                <w:sz w:val="24"/>
                <w:szCs w:val="24"/>
              </w:rPr>
              <w:t>0,00</w:t>
            </w:r>
          </w:p>
        </w:tc>
      </w:tr>
      <w:tr w:rsidR="00512A91" w:rsidRPr="00996915" w14:paraId="46858003" w14:textId="77777777" w:rsidTr="00512A91">
        <w:trPr>
          <w:trHeight w:val="320"/>
        </w:trPr>
        <w:tc>
          <w:tcPr>
            <w:tcW w:w="1686"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tcPr>
          <w:p w14:paraId="6B2540BC" w14:textId="77777777" w:rsidR="00512A91" w:rsidRPr="00996915" w:rsidRDefault="00512A91"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sz w:val="24"/>
                <w:szCs w:val="24"/>
              </w:rPr>
              <w:t xml:space="preserve">Articolo </w:t>
            </w:r>
            <w:r w:rsidRPr="00996915">
              <w:rPr>
                <w:rFonts w:ascii="Times New Roman" w:hAnsi="Times New Roman" w:cs="Times New Roman"/>
                <w:bCs/>
                <w:sz w:val="24"/>
                <w:szCs w:val="24"/>
              </w:rPr>
              <w:t>13</w:t>
            </w:r>
            <w:r w:rsidR="00790849" w:rsidRPr="00996915">
              <w:rPr>
                <w:rFonts w:ascii="Times New Roman" w:hAnsi="Times New Roman" w:cs="Times New Roman"/>
                <w:bCs/>
                <w:sz w:val="24"/>
                <w:szCs w:val="24"/>
              </w:rPr>
              <w:t>,</w:t>
            </w:r>
            <w:r w:rsidRPr="00996915">
              <w:rPr>
                <w:rFonts w:ascii="Times New Roman" w:hAnsi="Times New Roman" w:cs="Times New Roman"/>
                <w:b/>
                <w:color w:val="FF0000"/>
                <w:sz w:val="24"/>
                <w:szCs w:val="24"/>
              </w:rPr>
              <w:t xml:space="preserve"> </w:t>
            </w:r>
            <w:r w:rsidRPr="00996915">
              <w:rPr>
                <w:rFonts w:ascii="Times New Roman" w:hAnsi="Times New Roman" w:cs="Times New Roman"/>
                <w:sz w:val="24"/>
                <w:szCs w:val="24"/>
              </w:rPr>
              <w:t>comma 1, lettera c)</w:t>
            </w:r>
          </w:p>
        </w:tc>
        <w:tc>
          <w:tcPr>
            <w:tcW w:w="837" w:type="pct"/>
            <w:tcBorders>
              <w:top w:val="single" w:sz="4" w:space="0" w:color="auto"/>
              <w:left w:val="nil"/>
              <w:bottom w:val="single" w:sz="4" w:space="0" w:color="auto"/>
              <w:right w:val="single" w:sz="4" w:space="0" w:color="auto"/>
            </w:tcBorders>
          </w:tcPr>
          <w:p w14:paraId="0F315354"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12A91" w:rsidRPr="00996915">
              <w:rPr>
                <w:rFonts w:ascii="Times New Roman" w:hAnsi="Times New Roman" w:cs="Times New Roman"/>
                <w:b/>
                <w:bCs/>
                <w:sz w:val="24"/>
                <w:szCs w:val="24"/>
              </w:rPr>
              <w:t>10,00</w:t>
            </w:r>
          </w:p>
        </w:tc>
        <w:tc>
          <w:tcPr>
            <w:tcW w:w="1238" w:type="pct"/>
            <w:tcBorders>
              <w:top w:val="single" w:sz="4" w:space="0" w:color="auto"/>
              <w:left w:val="nil"/>
              <w:bottom w:val="single" w:sz="4" w:space="0" w:color="auto"/>
              <w:right w:val="single" w:sz="4" w:space="0" w:color="auto"/>
            </w:tcBorders>
          </w:tcPr>
          <w:p w14:paraId="725667B3"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271DB" w:rsidRPr="00996915">
              <w:rPr>
                <w:rFonts w:ascii="Times New Roman" w:hAnsi="Times New Roman" w:cs="Times New Roman"/>
                <w:b/>
                <w:bCs/>
                <w:sz w:val="24"/>
                <w:szCs w:val="24"/>
              </w:rPr>
              <w:t>15</w:t>
            </w:r>
            <w:r w:rsidR="00512A91" w:rsidRPr="00996915">
              <w:rPr>
                <w:rFonts w:ascii="Times New Roman" w:hAnsi="Times New Roman" w:cs="Times New Roman"/>
                <w:b/>
                <w:bCs/>
                <w:sz w:val="24"/>
                <w:szCs w:val="24"/>
              </w:rPr>
              <w:t>,00</w:t>
            </w:r>
          </w:p>
        </w:tc>
        <w:tc>
          <w:tcPr>
            <w:tcW w:w="1238" w:type="pct"/>
            <w:tcBorders>
              <w:top w:val="single" w:sz="4" w:space="0" w:color="auto"/>
              <w:left w:val="single" w:sz="4" w:space="0" w:color="auto"/>
              <w:bottom w:val="single" w:sz="4" w:space="0" w:color="auto"/>
              <w:right w:val="single" w:sz="4" w:space="0" w:color="auto"/>
            </w:tcBorders>
          </w:tcPr>
          <w:p w14:paraId="77D521FB" w14:textId="77777777" w:rsidR="00512A91" w:rsidRPr="00996915" w:rsidRDefault="0049670D" w:rsidP="00AA0DAA">
            <w:pPr>
              <w:tabs>
                <w:tab w:val="left" w:pos="2520"/>
              </w:tabs>
              <w:contextualSpacing/>
              <w:jc w:val="center"/>
              <w:rPr>
                <w:rFonts w:ascii="Times New Roman" w:hAnsi="Times New Roman" w:cs="Times New Roman"/>
                <w:b/>
                <w:bCs/>
                <w:sz w:val="24"/>
                <w:szCs w:val="24"/>
              </w:rPr>
            </w:pPr>
            <w:r w:rsidRPr="00996915">
              <w:rPr>
                <w:rFonts w:ascii="Times New Roman" w:hAnsi="Times New Roman" w:cs="Times New Roman"/>
                <w:b/>
                <w:bCs/>
                <w:sz w:val="24"/>
                <w:szCs w:val="24"/>
              </w:rPr>
              <w:t xml:space="preserve">€  </w:t>
            </w:r>
            <w:r w:rsidR="005271DB" w:rsidRPr="00996915">
              <w:rPr>
                <w:rFonts w:ascii="Times New Roman" w:hAnsi="Times New Roman" w:cs="Times New Roman"/>
                <w:b/>
                <w:bCs/>
                <w:sz w:val="24"/>
                <w:szCs w:val="24"/>
              </w:rPr>
              <w:t>1</w:t>
            </w:r>
            <w:r w:rsidR="00512A91" w:rsidRPr="00996915">
              <w:rPr>
                <w:rFonts w:ascii="Times New Roman" w:hAnsi="Times New Roman" w:cs="Times New Roman"/>
                <w:b/>
                <w:bCs/>
                <w:sz w:val="24"/>
                <w:szCs w:val="24"/>
              </w:rPr>
              <w:t>0,00</w:t>
            </w:r>
          </w:p>
        </w:tc>
      </w:tr>
    </w:tbl>
    <w:p w14:paraId="0A8CC73D" w14:textId="77777777" w:rsidR="003F0499" w:rsidRPr="00996915" w:rsidRDefault="003F0499" w:rsidP="00AA0DAA">
      <w:pPr>
        <w:tabs>
          <w:tab w:val="left" w:pos="2520"/>
        </w:tabs>
        <w:contextualSpacing/>
        <w:jc w:val="center"/>
        <w:rPr>
          <w:rFonts w:ascii="Times New Roman" w:hAnsi="Times New Roman" w:cs="Times New Roman"/>
          <w:b/>
          <w:sz w:val="24"/>
          <w:szCs w:val="24"/>
        </w:rPr>
      </w:pPr>
      <w:r w:rsidRPr="00996915">
        <w:rPr>
          <w:rFonts w:ascii="Times New Roman" w:hAnsi="Times New Roman" w:cs="Times New Roman"/>
          <w:sz w:val="24"/>
          <w:szCs w:val="24"/>
        </w:rPr>
        <w:t xml:space="preserve"> </w:t>
      </w:r>
    </w:p>
    <w:p w14:paraId="55C421F6" w14:textId="04006688" w:rsidR="00B07F37" w:rsidRPr="00996915" w:rsidRDefault="003F0499" w:rsidP="00AA0DAA">
      <w:pPr>
        <w:tabs>
          <w:tab w:val="left" w:pos="2520"/>
        </w:tabs>
        <w:contextualSpacing/>
        <w:jc w:val="both"/>
        <w:rPr>
          <w:rFonts w:ascii="Times New Roman" w:hAnsi="Times New Roman" w:cs="Times New Roman"/>
          <w:sz w:val="24"/>
          <w:szCs w:val="24"/>
        </w:rPr>
      </w:pPr>
      <w:r w:rsidRPr="00996915">
        <w:rPr>
          <w:rFonts w:ascii="Times New Roman" w:hAnsi="Times New Roman" w:cs="Times New Roman"/>
          <w:sz w:val="24"/>
          <w:szCs w:val="24"/>
        </w:rPr>
        <w:t>2</w:t>
      </w:r>
      <w:r w:rsidRPr="00996915">
        <w:rPr>
          <w:rFonts w:ascii="Times New Roman" w:hAnsi="Times New Roman" w:cs="Times New Roman"/>
          <w:b/>
          <w:bCs/>
          <w:sz w:val="24"/>
          <w:szCs w:val="24"/>
        </w:rPr>
        <w:t>. I soggetti di cui all’articolo 13</w:t>
      </w:r>
      <w:r w:rsidR="00E61165">
        <w:rPr>
          <w:rFonts w:ascii="Times New Roman" w:hAnsi="Times New Roman" w:cs="Times New Roman"/>
          <w:b/>
          <w:bCs/>
          <w:sz w:val="24"/>
          <w:szCs w:val="24"/>
        </w:rPr>
        <w:t>,</w:t>
      </w:r>
      <w:r w:rsidRPr="00996915">
        <w:rPr>
          <w:rFonts w:ascii="Times New Roman" w:hAnsi="Times New Roman" w:cs="Times New Roman"/>
          <w:b/>
          <w:bCs/>
          <w:color w:val="FF0000"/>
          <w:sz w:val="24"/>
          <w:szCs w:val="24"/>
        </w:rPr>
        <w:t xml:space="preserve"> </w:t>
      </w:r>
      <w:r w:rsidRPr="00996915">
        <w:rPr>
          <w:rFonts w:ascii="Times New Roman" w:hAnsi="Times New Roman" w:cs="Times New Roman"/>
          <w:b/>
          <w:bCs/>
          <w:sz w:val="24"/>
          <w:szCs w:val="24"/>
        </w:rPr>
        <w:t>comma 1, lettera a)</w:t>
      </w:r>
      <w:r w:rsidR="005E03DD" w:rsidRPr="00996915">
        <w:rPr>
          <w:rFonts w:ascii="Times New Roman" w:hAnsi="Times New Roman" w:cs="Times New Roman"/>
          <w:b/>
          <w:bCs/>
          <w:sz w:val="24"/>
          <w:szCs w:val="24"/>
        </w:rPr>
        <w:t xml:space="preserve"> - </w:t>
      </w:r>
      <w:r w:rsidR="00A2145E" w:rsidRPr="00996915">
        <w:rPr>
          <w:rFonts w:ascii="Times New Roman" w:hAnsi="Times New Roman" w:cs="Times New Roman"/>
          <w:i/>
          <w:iCs/>
          <w:sz w:val="24"/>
          <w:szCs w:val="24"/>
        </w:rPr>
        <w:t>enti o imprese produttori iniziali di rifiuti speciali pericolosi e non pericolosi con più di 50 dipendenti, e tutti gli altri soggetti diversi dai produttori iniziali, ivi inclusi i soggetti di cui all’articolo 18</w:t>
      </w:r>
      <w:r w:rsidR="00A2145E" w:rsidRPr="00996915">
        <w:rPr>
          <w:rFonts w:ascii="Times New Roman" w:hAnsi="Times New Roman" w:cs="Times New Roman"/>
          <w:sz w:val="24"/>
          <w:szCs w:val="24"/>
        </w:rPr>
        <w:t xml:space="preserve"> - </w:t>
      </w:r>
      <w:r w:rsidRPr="00996915">
        <w:rPr>
          <w:rFonts w:ascii="Times New Roman" w:hAnsi="Times New Roman" w:cs="Times New Roman"/>
          <w:sz w:val="24"/>
          <w:szCs w:val="24"/>
        </w:rPr>
        <w:t xml:space="preserve">versano </w:t>
      </w:r>
      <w:r w:rsidR="00512A91" w:rsidRPr="00996915">
        <w:rPr>
          <w:rFonts w:ascii="Times New Roman" w:hAnsi="Times New Roman" w:cs="Times New Roman"/>
          <w:sz w:val="24"/>
          <w:szCs w:val="24"/>
        </w:rPr>
        <w:t>al</w:t>
      </w:r>
      <w:r w:rsidR="00B07F37" w:rsidRPr="00996915">
        <w:rPr>
          <w:rFonts w:ascii="Times New Roman" w:hAnsi="Times New Roman" w:cs="Times New Roman"/>
          <w:sz w:val="24"/>
          <w:szCs w:val="24"/>
        </w:rPr>
        <w:t xml:space="preserve"> momento dell’iscrizione, </w:t>
      </w:r>
      <w:r w:rsidR="00CC0C04" w:rsidRPr="00996915">
        <w:rPr>
          <w:rFonts w:ascii="Times New Roman" w:hAnsi="Times New Roman" w:cs="Times New Roman"/>
          <w:sz w:val="24"/>
          <w:szCs w:val="24"/>
        </w:rPr>
        <w:t xml:space="preserve">per ogni unità locale, </w:t>
      </w:r>
      <w:r w:rsidR="00B07F37" w:rsidRPr="00996915">
        <w:rPr>
          <w:rFonts w:ascii="Times New Roman" w:hAnsi="Times New Roman" w:cs="Times New Roman"/>
          <w:sz w:val="24"/>
          <w:szCs w:val="24"/>
        </w:rPr>
        <w:t xml:space="preserve">un diritto di segreteria e l’importo corrispondente al </w:t>
      </w:r>
      <w:r w:rsidR="00B07F37" w:rsidRPr="00996915">
        <w:rPr>
          <w:rFonts w:ascii="Times New Roman" w:hAnsi="Times New Roman" w:cs="Times New Roman"/>
          <w:i/>
          <w:iCs/>
          <w:sz w:val="24"/>
          <w:szCs w:val="24"/>
        </w:rPr>
        <w:t xml:space="preserve">CONTRIBUTO </w:t>
      </w:r>
      <w:r w:rsidR="00E07345" w:rsidRPr="00996915">
        <w:rPr>
          <w:rFonts w:ascii="Times New Roman" w:hAnsi="Times New Roman" w:cs="Times New Roman"/>
          <w:i/>
          <w:iCs/>
          <w:sz w:val="24"/>
          <w:szCs w:val="24"/>
        </w:rPr>
        <w:t>ANNUALE (primo anno)</w:t>
      </w:r>
      <w:r w:rsidR="00B07F37" w:rsidRPr="00996915">
        <w:rPr>
          <w:rFonts w:ascii="Times New Roman" w:hAnsi="Times New Roman" w:cs="Times New Roman"/>
          <w:sz w:val="24"/>
          <w:szCs w:val="24"/>
        </w:rPr>
        <w:t xml:space="preserve">. Nelle annualità successive corrispondono entro il 30 aprile, </w:t>
      </w:r>
      <w:r w:rsidR="00CC0C04" w:rsidRPr="00996915">
        <w:rPr>
          <w:rFonts w:ascii="Times New Roman" w:hAnsi="Times New Roman" w:cs="Times New Roman"/>
          <w:sz w:val="24"/>
          <w:szCs w:val="24"/>
        </w:rPr>
        <w:t xml:space="preserve">per ogni unità locale, </w:t>
      </w:r>
      <w:r w:rsidR="00B07F37" w:rsidRPr="00996915">
        <w:rPr>
          <w:rFonts w:ascii="Times New Roman" w:hAnsi="Times New Roman" w:cs="Times New Roman"/>
          <w:sz w:val="24"/>
          <w:szCs w:val="24"/>
        </w:rPr>
        <w:t>l’importo</w:t>
      </w:r>
      <w:r w:rsidR="00F32602" w:rsidRPr="00996915">
        <w:rPr>
          <w:rFonts w:ascii="Times New Roman" w:hAnsi="Times New Roman" w:cs="Times New Roman"/>
          <w:sz w:val="24"/>
          <w:szCs w:val="24"/>
        </w:rPr>
        <w:t xml:space="preserve"> </w:t>
      </w:r>
      <w:r w:rsidR="00B07F37" w:rsidRPr="00996915">
        <w:rPr>
          <w:rFonts w:ascii="Times New Roman" w:hAnsi="Times New Roman" w:cs="Times New Roman"/>
          <w:sz w:val="24"/>
          <w:szCs w:val="24"/>
        </w:rPr>
        <w:t xml:space="preserve">del </w:t>
      </w:r>
      <w:r w:rsidR="00B07F37" w:rsidRPr="00996915">
        <w:rPr>
          <w:rFonts w:ascii="Times New Roman" w:hAnsi="Times New Roman" w:cs="Times New Roman"/>
          <w:i/>
          <w:iCs/>
          <w:sz w:val="24"/>
          <w:szCs w:val="24"/>
        </w:rPr>
        <w:t xml:space="preserve">CONTRIBUTO </w:t>
      </w:r>
      <w:r w:rsidR="00E07345" w:rsidRPr="00996915">
        <w:rPr>
          <w:rFonts w:ascii="Times New Roman" w:hAnsi="Times New Roman" w:cs="Times New Roman"/>
          <w:i/>
          <w:iCs/>
          <w:sz w:val="24"/>
          <w:szCs w:val="24"/>
        </w:rPr>
        <w:t>ANNUALE (anni successivi al primo)</w:t>
      </w:r>
      <w:r w:rsidR="00F32602" w:rsidRPr="00996915">
        <w:rPr>
          <w:rFonts w:ascii="Times New Roman" w:hAnsi="Times New Roman" w:cs="Times New Roman"/>
          <w:sz w:val="24"/>
          <w:szCs w:val="24"/>
        </w:rPr>
        <w:t>.</w:t>
      </w:r>
      <w:r w:rsidR="00B07F37" w:rsidRPr="00996915">
        <w:rPr>
          <w:rFonts w:ascii="Times New Roman" w:hAnsi="Times New Roman" w:cs="Times New Roman"/>
          <w:sz w:val="24"/>
          <w:szCs w:val="24"/>
        </w:rPr>
        <w:t xml:space="preserve"> </w:t>
      </w:r>
    </w:p>
    <w:p w14:paraId="6057BA0D" w14:textId="0CA6381A" w:rsidR="00E07345" w:rsidRPr="00996915" w:rsidRDefault="003F0499" w:rsidP="00AA0DAA">
      <w:pPr>
        <w:tabs>
          <w:tab w:val="left" w:pos="2520"/>
        </w:tabs>
        <w:contextualSpacing/>
        <w:jc w:val="both"/>
        <w:rPr>
          <w:rFonts w:ascii="Times New Roman" w:hAnsi="Times New Roman" w:cs="Times New Roman"/>
          <w:sz w:val="24"/>
          <w:szCs w:val="24"/>
        </w:rPr>
      </w:pPr>
      <w:r w:rsidRPr="00996915">
        <w:rPr>
          <w:rFonts w:ascii="Times New Roman" w:hAnsi="Times New Roman" w:cs="Times New Roman"/>
          <w:sz w:val="24"/>
          <w:szCs w:val="24"/>
        </w:rPr>
        <w:t>3</w:t>
      </w:r>
      <w:r w:rsidRPr="00996915">
        <w:rPr>
          <w:rFonts w:ascii="Times New Roman" w:hAnsi="Times New Roman" w:cs="Times New Roman"/>
          <w:b/>
          <w:bCs/>
          <w:sz w:val="24"/>
          <w:szCs w:val="24"/>
        </w:rPr>
        <w:t>. I soggetti di cui all’articolo 13</w:t>
      </w:r>
      <w:r w:rsidR="00E61165">
        <w:rPr>
          <w:rFonts w:ascii="Times New Roman" w:hAnsi="Times New Roman" w:cs="Times New Roman"/>
          <w:b/>
          <w:bCs/>
          <w:sz w:val="24"/>
          <w:szCs w:val="24"/>
        </w:rPr>
        <w:t>,</w:t>
      </w:r>
      <w:r w:rsidRPr="00996915">
        <w:rPr>
          <w:rFonts w:ascii="Times New Roman" w:hAnsi="Times New Roman" w:cs="Times New Roman"/>
          <w:b/>
          <w:bCs/>
          <w:sz w:val="24"/>
          <w:szCs w:val="24"/>
        </w:rPr>
        <w:t xml:space="preserve"> comma 1, lettera b</w:t>
      </w:r>
      <w:r w:rsidRPr="00996915">
        <w:rPr>
          <w:rFonts w:ascii="Times New Roman" w:hAnsi="Times New Roman" w:cs="Times New Roman"/>
          <w:sz w:val="24"/>
          <w:szCs w:val="24"/>
        </w:rPr>
        <w:t>)</w:t>
      </w:r>
      <w:r w:rsidR="005E03DD" w:rsidRPr="00996915">
        <w:rPr>
          <w:rFonts w:ascii="Times New Roman" w:hAnsi="Times New Roman" w:cs="Times New Roman"/>
          <w:sz w:val="24"/>
          <w:szCs w:val="24"/>
        </w:rPr>
        <w:t xml:space="preserve"> - </w:t>
      </w:r>
      <w:r w:rsidR="00A2145E" w:rsidRPr="00996915">
        <w:rPr>
          <w:rFonts w:ascii="Times New Roman" w:hAnsi="Times New Roman" w:cs="Times New Roman"/>
          <w:i/>
          <w:iCs/>
          <w:sz w:val="24"/>
          <w:szCs w:val="24"/>
        </w:rPr>
        <w:t>enti o imprese produttori di rifiuti speciali pericolosi e non pericolosi con più di 10 dipendenti -</w:t>
      </w:r>
      <w:r w:rsidRPr="00996915">
        <w:rPr>
          <w:rFonts w:ascii="Times New Roman" w:hAnsi="Times New Roman" w:cs="Times New Roman"/>
          <w:sz w:val="24"/>
          <w:szCs w:val="24"/>
        </w:rPr>
        <w:t xml:space="preserve"> </w:t>
      </w:r>
      <w:r w:rsidR="00CC0C04" w:rsidRPr="00996915">
        <w:rPr>
          <w:rFonts w:ascii="Times New Roman" w:hAnsi="Times New Roman" w:cs="Times New Roman"/>
          <w:sz w:val="24"/>
          <w:szCs w:val="24"/>
        </w:rPr>
        <w:t xml:space="preserve">versano al momento dell’iscrizione, per ogni unità locale, un diritto di segreteria e l’importo corrispondente al </w:t>
      </w:r>
      <w:r w:rsidR="00E07345" w:rsidRPr="00996915">
        <w:rPr>
          <w:rFonts w:ascii="Times New Roman" w:hAnsi="Times New Roman" w:cs="Times New Roman"/>
          <w:i/>
          <w:iCs/>
          <w:sz w:val="24"/>
          <w:szCs w:val="24"/>
        </w:rPr>
        <w:t>CONTRIBUTO ANNUALE (primo anno)</w:t>
      </w:r>
      <w:r w:rsidR="00E07345" w:rsidRPr="00996915">
        <w:rPr>
          <w:rFonts w:ascii="Times New Roman" w:hAnsi="Times New Roman" w:cs="Times New Roman"/>
          <w:sz w:val="24"/>
          <w:szCs w:val="24"/>
        </w:rPr>
        <w:t xml:space="preserve">. Nelle annualità successive corrispondono entro il 30 aprile, per ogni unità locale, l’importo del </w:t>
      </w:r>
      <w:r w:rsidR="00E07345" w:rsidRPr="00996915">
        <w:rPr>
          <w:rFonts w:ascii="Times New Roman" w:hAnsi="Times New Roman" w:cs="Times New Roman"/>
          <w:i/>
          <w:iCs/>
          <w:sz w:val="24"/>
          <w:szCs w:val="24"/>
        </w:rPr>
        <w:t>CONTRIBUTO ANNUALE (anni successivi al primo)</w:t>
      </w:r>
      <w:r w:rsidR="00E07345" w:rsidRPr="00996915">
        <w:rPr>
          <w:rFonts w:ascii="Times New Roman" w:hAnsi="Times New Roman" w:cs="Times New Roman"/>
          <w:sz w:val="24"/>
          <w:szCs w:val="24"/>
        </w:rPr>
        <w:t xml:space="preserve">. </w:t>
      </w:r>
    </w:p>
    <w:p w14:paraId="20895CD7" w14:textId="34F48D97" w:rsidR="00CC0C04" w:rsidRPr="00996915" w:rsidRDefault="003F0499" w:rsidP="00AA0DAA">
      <w:pPr>
        <w:tabs>
          <w:tab w:val="left" w:pos="2520"/>
        </w:tabs>
        <w:contextualSpacing/>
        <w:jc w:val="both"/>
        <w:rPr>
          <w:rFonts w:ascii="Times New Roman" w:hAnsi="Times New Roman" w:cs="Times New Roman"/>
          <w:sz w:val="24"/>
          <w:szCs w:val="24"/>
        </w:rPr>
      </w:pPr>
      <w:r w:rsidRPr="00996915">
        <w:rPr>
          <w:rFonts w:ascii="Times New Roman" w:hAnsi="Times New Roman" w:cs="Times New Roman"/>
          <w:sz w:val="24"/>
          <w:szCs w:val="24"/>
        </w:rPr>
        <w:t>4</w:t>
      </w:r>
      <w:r w:rsidRPr="00996915">
        <w:rPr>
          <w:rFonts w:ascii="Times New Roman" w:hAnsi="Times New Roman" w:cs="Times New Roman"/>
          <w:b/>
          <w:bCs/>
          <w:sz w:val="24"/>
          <w:szCs w:val="24"/>
        </w:rPr>
        <w:t>. I soggetti di cui all’articolo 13, comma 1, lettera c)</w:t>
      </w:r>
      <w:r w:rsidR="00B07F37" w:rsidRPr="00996915">
        <w:rPr>
          <w:rFonts w:ascii="Times New Roman" w:hAnsi="Times New Roman" w:cs="Times New Roman"/>
          <w:b/>
          <w:bCs/>
          <w:sz w:val="24"/>
          <w:szCs w:val="24"/>
        </w:rPr>
        <w:t xml:space="preserve"> -</w:t>
      </w:r>
      <w:r w:rsidR="00B07F37" w:rsidRPr="00996915">
        <w:rPr>
          <w:rFonts w:ascii="Times New Roman" w:hAnsi="Times New Roman" w:cs="Times New Roman"/>
          <w:sz w:val="24"/>
          <w:szCs w:val="24"/>
        </w:rPr>
        <w:t xml:space="preserve"> </w:t>
      </w:r>
      <w:r w:rsidR="00B07F37" w:rsidRPr="00996915">
        <w:rPr>
          <w:rFonts w:ascii="Times New Roman" w:hAnsi="Times New Roman" w:cs="Times New Roman"/>
          <w:i/>
          <w:iCs/>
          <w:sz w:val="24"/>
          <w:szCs w:val="24"/>
        </w:rPr>
        <w:t>tutti i restanti produttori iniziali di rifiuti speciali pericolosi obbligati ai sensi dell’articolo 6, comma 3</w:t>
      </w:r>
      <w:r w:rsidR="001870BC">
        <w:rPr>
          <w:rFonts w:ascii="Times New Roman" w:hAnsi="Times New Roman" w:cs="Times New Roman"/>
          <w:i/>
          <w:iCs/>
          <w:sz w:val="24"/>
          <w:szCs w:val="24"/>
        </w:rPr>
        <w:t>,</w:t>
      </w:r>
      <w:r w:rsidR="00B07F37" w:rsidRPr="00996915">
        <w:rPr>
          <w:rFonts w:ascii="Times New Roman" w:hAnsi="Times New Roman" w:cs="Times New Roman"/>
          <w:i/>
          <w:iCs/>
          <w:sz w:val="24"/>
          <w:szCs w:val="24"/>
        </w:rPr>
        <w:t xml:space="preserve"> del decreto-legge n. 135 del 2018 </w:t>
      </w:r>
      <w:r w:rsidR="00CC0C04" w:rsidRPr="00996915">
        <w:rPr>
          <w:rFonts w:ascii="Times New Roman" w:hAnsi="Times New Roman" w:cs="Times New Roman"/>
          <w:sz w:val="24"/>
          <w:szCs w:val="24"/>
        </w:rPr>
        <w:t>–</w:t>
      </w:r>
      <w:r w:rsidRPr="00996915">
        <w:rPr>
          <w:rFonts w:ascii="Times New Roman" w:hAnsi="Times New Roman" w:cs="Times New Roman"/>
          <w:sz w:val="24"/>
          <w:szCs w:val="24"/>
        </w:rPr>
        <w:t xml:space="preserve"> </w:t>
      </w:r>
      <w:r w:rsidR="00CC0C04" w:rsidRPr="00996915">
        <w:rPr>
          <w:rFonts w:ascii="Times New Roman" w:hAnsi="Times New Roman" w:cs="Times New Roman"/>
          <w:sz w:val="24"/>
          <w:szCs w:val="24"/>
        </w:rPr>
        <w:t xml:space="preserve">versano al momento dell’iscrizione, per ogni unità locale, un diritto di segreteria e l’importo corrispondente al </w:t>
      </w:r>
      <w:r w:rsidR="00E07345" w:rsidRPr="00996915">
        <w:rPr>
          <w:rFonts w:ascii="Times New Roman" w:hAnsi="Times New Roman" w:cs="Times New Roman"/>
          <w:i/>
          <w:iCs/>
          <w:sz w:val="24"/>
          <w:szCs w:val="24"/>
        </w:rPr>
        <w:t>CONTRIBUTO ANNUALE (primo anno)</w:t>
      </w:r>
      <w:r w:rsidR="00E07345" w:rsidRPr="00996915">
        <w:rPr>
          <w:rFonts w:ascii="Times New Roman" w:hAnsi="Times New Roman" w:cs="Times New Roman"/>
          <w:sz w:val="24"/>
          <w:szCs w:val="24"/>
        </w:rPr>
        <w:t xml:space="preserve">. Nelle annualità successive corrispondono entro il 30 aprile, per ogni unità locale, l’importo del </w:t>
      </w:r>
      <w:r w:rsidR="00E07345" w:rsidRPr="00996915">
        <w:rPr>
          <w:rFonts w:ascii="Times New Roman" w:hAnsi="Times New Roman" w:cs="Times New Roman"/>
          <w:i/>
          <w:iCs/>
          <w:sz w:val="24"/>
          <w:szCs w:val="24"/>
        </w:rPr>
        <w:t>CONTRIBUTO ANNUALE (anni successivi al primo)</w:t>
      </w:r>
      <w:r w:rsidR="00E07345" w:rsidRPr="00996915">
        <w:rPr>
          <w:rFonts w:ascii="Times New Roman" w:hAnsi="Times New Roman" w:cs="Times New Roman"/>
          <w:sz w:val="24"/>
          <w:szCs w:val="24"/>
        </w:rPr>
        <w:t xml:space="preserve">. </w:t>
      </w:r>
    </w:p>
    <w:p w14:paraId="50BB6EF5" w14:textId="77777777" w:rsidR="003F0499" w:rsidRPr="00996915" w:rsidRDefault="005271DB" w:rsidP="00AA0DAA">
      <w:pPr>
        <w:tabs>
          <w:tab w:val="left" w:pos="2520"/>
        </w:tabs>
        <w:contextualSpacing/>
        <w:jc w:val="both"/>
        <w:rPr>
          <w:rFonts w:ascii="Times New Roman" w:hAnsi="Times New Roman" w:cs="Times New Roman"/>
          <w:sz w:val="24"/>
          <w:szCs w:val="24"/>
        </w:rPr>
      </w:pPr>
      <w:r w:rsidRPr="00996915">
        <w:rPr>
          <w:rFonts w:ascii="Times New Roman" w:hAnsi="Times New Roman" w:cs="Times New Roman"/>
          <w:sz w:val="24"/>
          <w:szCs w:val="24"/>
        </w:rPr>
        <w:t>5</w:t>
      </w:r>
      <w:r w:rsidR="003F0499" w:rsidRPr="00996915">
        <w:rPr>
          <w:rFonts w:ascii="Times New Roman" w:hAnsi="Times New Roman" w:cs="Times New Roman"/>
          <w:sz w:val="24"/>
          <w:szCs w:val="24"/>
        </w:rPr>
        <w:t>. Ogni variazione all’iscrizione è soggetta al pagamento di un diritto di segreteria nella misura indicata alla</w:t>
      </w:r>
      <w:r w:rsidR="003F0499" w:rsidRPr="00996915">
        <w:rPr>
          <w:rFonts w:ascii="Times New Roman" w:hAnsi="Times New Roman" w:cs="Times New Roman"/>
          <w:strike/>
          <w:sz w:val="24"/>
          <w:szCs w:val="24"/>
        </w:rPr>
        <w:t xml:space="preserve"> </w:t>
      </w:r>
      <w:r w:rsidR="003F0499" w:rsidRPr="00996915">
        <w:rPr>
          <w:rFonts w:ascii="Times New Roman" w:hAnsi="Times New Roman" w:cs="Times New Roman"/>
          <w:sz w:val="24"/>
          <w:szCs w:val="24"/>
        </w:rPr>
        <w:t xml:space="preserve">voce 36.1 del decreto del Ministero dello sviluppo economico 17 luglio 2012 recante </w:t>
      </w:r>
      <w:r w:rsidR="003F0499" w:rsidRPr="00996915">
        <w:rPr>
          <w:rFonts w:ascii="Times New Roman" w:hAnsi="Times New Roman" w:cs="Times New Roman"/>
          <w:i/>
          <w:iCs/>
          <w:sz w:val="24"/>
          <w:szCs w:val="24"/>
        </w:rPr>
        <w:t>Aggiornamento ed istituzione di diritti di segreteria delle Camere di Commercio e relativa approvazione della tabella A</w:t>
      </w:r>
      <w:r w:rsidR="003F0499" w:rsidRPr="00996915">
        <w:rPr>
          <w:rFonts w:ascii="Times New Roman" w:hAnsi="Times New Roman" w:cs="Times New Roman"/>
          <w:sz w:val="24"/>
          <w:szCs w:val="24"/>
        </w:rPr>
        <w:t>.</w:t>
      </w:r>
    </w:p>
    <w:p w14:paraId="419C9874" w14:textId="77777777" w:rsidR="003F0499" w:rsidRPr="004E42CE" w:rsidRDefault="005271DB" w:rsidP="00AA0DAA">
      <w:pPr>
        <w:tabs>
          <w:tab w:val="left" w:pos="2520"/>
        </w:tabs>
        <w:contextualSpacing/>
        <w:jc w:val="both"/>
        <w:rPr>
          <w:rFonts w:ascii="Times New Roman" w:hAnsi="Times New Roman" w:cs="Times New Roman"/>
          <w:sz w:val="24"/>
          <w:szCs w:val="24"/>
        </w:rPr>
      </w:pPr>
      <w:r w:rsidRPr="00996915">
        <w:rPr>
          <w:rFonts w:ascii="Times New Roman" w:hAnsi="Times New Roman" w:cs="Times New Roman"/>
          <w:sz w:val="24"/>
          <w:szCs w:val="24"/>
        </w:rPr>
        <w:t>6</w:t>
      </w:r>
      <w:r w:rsidR="003F0499" w:rsidRPr="00996915">
        <w:rPr>
          <w:rFonts w:ascii="Times New Roman" w:hAnsi="Times New Roman" w:cs="Times New Roman"/>
          <w:sz w:val="24"/>
          <w:szCs w:val="24"/>
        </w:rPr>
        <w:t xml:space="preserve">. I diritti di segreteria, </w:t>
      </w:r>
      <w:r w:rsidR="00E07345" w:rsidRPr="00996915">
        <w:rPr>
          <w:rFonts w:ascii="Times New Roman" w:hAnsi="Times New Roman" w:cs="Times New Roman"/>
          <w:sz w:val="24"/>
          <w:szCs w:val="24"/>
        </w:rPr>
        <w:t xml:space="preserve">il </w:t>
      </w:r>
      <w:r w:rsidR="00E07345" w:rsidRPr="00996915">
        <w:rPr>
          <w:rFonts w:ascii="Times New Roman" w:hAnsi="Times New Roman" w:cs="Times New Roman"/>
          <w:i/>
          <w:iCs/>
          <w:sz w:val="24"/>
          <w:szCs w:val="24"/>
        </w:rPr>
        <w:t>CONTRIBUTO ANNUALE (primo anno)</w:t>
      </w:r>
      <w:r w:rsidR="003F0499" w:rsidRPr="00996915">
        <w:rPr>
          <w:rFonts w:ascii="Times New Roman" w:hAnsi="Times New Roman" w:cs="Times New Roman"/>
          <w:sz w:val="24"/>
          <w:szCs w:val="24"/>
        </w:rPr>
        <w:t xml:space="preserve"> </w:t>
      </w:r>
      <w:r w:rsidR="003F0499" w:rsidRPr="00996915">
        <w:rPr>
          <w:rFonts w:ascii="Times New Roman" w:hAnsi="Times New Roman" w:cs="Times New Roman"/>
          <w:bCs/>
          <w:sz w:val="24"/>
          <w:szCs w:val="24"/>
        </w:rPr>
        <w:t xml:space="preserve">e </w:t>
      </w:r>
      <w:r w:rsidR="00B84054" w:rsidRPr="00996915">
        <w:rPr>
          <w:rFonts w:ascii="Times New Roman" w:hAnsi="Times New Roman" w:cs="Times New Roman"/>
          <w:bCs/>
          <w:sz w:val="24"/>
          <w:szCs w:val="24"/>
        </w:rPr>
        <w:t xml:space="preserve">il </w:t>
      </w:r>
      <w:r w:rsidR="00E07345" w:rsidRPr="00996915">
        <w:rPr>
          <w:rFonts w:ascii="Times New Roman" w:hAnsi="Times New Roman" w:cs="Times New Roman"/>
          <w:i/>
          <w:iCs/>
          <w:sz w:val="24"/>
          <w:szCs w:val="24"/>
        </w:rPr>
        <w:t>CONTRIBUTO ANNUALE (anni successivi al primo)</w:t>
      </w:r>
      <w:r w:rsidR="00CC0C04" w:rsidRPr="00996915">
        <w:rPr>
          <w:rFonts w:ascii="Times New Roman" w:hAnsi="Times New Roman" w:cs="Times New Roman"/>
          <w:bCs/>
          <w:sz w:val="24"/>
          <w:szCs w:val="24"/>
        </w:rPr>
        <w:t>,</w:t>
      </w:r>
      <w:r w:rsidR="003F0499" w:rsidRPr="00996915">
        <w:rPr>
          <w:rFonts w:ascii="Times New Roman" w:hAnsi="Times New Roman" w:cs="Times New Roman"/>
          <w:sz w:val="24"/>
          <w:szCs w:val="24"/>
        </w:rPr>
        <w:t xml:space="preserve"> sono corrisposti con le modalità di pagamento previste per le pubbliche amministrazioni.</w:t>
      </w:r>
      <w:r w:rsidR="003F0499" w:rsidRPr="004E42CE">
        <w:rPr>
          <w:rFonts w:ascii="Times New Roman" w:hAnsi="Times New Roman" w:cs="Times New Roman"/>
          <w:sz w:val="24"/>
          <w:szCs w:val="24"/>
        </w:rPr>
        <w:t xml:space="preserve"> </w:t>
      </w:r>
    </w:p>
    <w:sectPr w:rsidR="003F0499" w:rsidRPr="004E42CE" w:rsidSect="002B0DAB">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A5DFF" w14:textId="77777777" w:rsidR="000246F5" w:rsidRDefault="000246F5" w:rsidP="00A2145E">
      <w:pPr>
        <w:spacing w:after="0" w:line="240" w:lineRule="auto"/>
      </w:pPr>
      <w:r>
        <w:separator/>
      </w:r>
    </w:p>
  </w:endnote>
  <w:endnote w:type="continuationSeparator" w:id="0">
    <w:p w14:paraId="01809F29" w14:textId="77777777" w:rsidR="000246F5" w:rsidRDefault="000246F5" w:rsidP="00A2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61B4A" w14:textId="77777777" w:rsidR="000246F5" w:rsidRDefault="000246F5" w:rsidP="00A2145E">
      <w:pPr>
        <w:spacing w:after="0" w:line="240" w:lineRule="auto"/>
      </w:pPr>
      <w:r>
        <w:separator/>
      </w:r>
    </w:p>
  </w:footnote>
  <w:footnote w:type="continuationSeparator" w:id="0">
    <w:p w14:paraId="6EC51DA3" w14:textId="77777777" w:rsidR="000246F5" w:rsidRDefault="000246F5" w:rsidP="00A21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AD5DDD"/>
    <w:multiLevelType w:val="hybridMultilevel"/>
    <w:tmpl w:val="9618F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42570"/>
    <w:multiLevelType w:val="hybridMultilevel"/>
    <w:tmpl w:val="F782D4FA"/>
    <w:lvl w:ilvl="0" w:tplc="51DCF330">
      <w:start w:val="5"/>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DF51CFE"/>
    <w:multiLevelType w:val="hybridMultilevel"/>
    <w:tmpl w:val="95543664"/>
    <w:lvl w:ilvl="0" w:tplc="C8D2B58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2F02CE"/>
    <w:multiLevelType w:val="hybridMultilevel"/>
    <w:tmpl w:val="F26482B0"/>
    <w:lvl w:ilvl="0" w:tplc="27F8D3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48115B"/>
    <w:multiLevelType w:val="hybridMultilevel"/>
    <w:tmpl w:val="4A749C8E"/>
    <w:lvl w:ilvl="0" w:tplc="7C0E84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802C77"/>
    <w:multiLevelType w:val="hybridMultilevel"/>
    <w:tmpl w:val="F782D4FA"/>
    <w:lvl w:ilvl="0" w:tplc="51DCF330">
      <w:start w:val="5"/>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CB671D9"/>
    <w:multiLevelType w:val="hybridMultilevel"/>
    <w:tmpl w:val="FEE096E2"/>
    <w:lvl w:ilvl="0" w:tplc="CFD4B7E2">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73A03"/>
    <w:multiLevelType w:val="hybridMultilevel"/>
    <w:tmpl w:val="698CB1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2C1F34"/>
    <w:multiLevelType w:val="hybridMultilevel"/>
    <w:tmpl w:val="9626BA82"/>
    <w:lvl w:ilvl="0" w:tplc="04A23D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EB5F7C"/>
    <w:multiLevelType w:val="hybridMultilevel"/>
    <w:tmpl w:val="9B42A83A"/>
    <w:lvl w:ilvl="0" w:tplc="D5FE32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0520B0"/>
    <w:multiLevelType w:val="hybridMultilevel"/>
    <w:tmpl w:val="D186B04A"/>
    <w:lvl w:ilvl="0" w:tplc="03F408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4C2399"/>
    <w:multiLevelType w:val="hybridMultilevel"/>
    <w:tmpl w:val="64081E7E"/>
    <w:lvl w:ilvl="0" w:tplc="4C2A6A9E">
      <w:start w:val="1"/>
      <w:numFmt w:val="decimal"/>
      <w:lvlText w:val="%1."/>
      <w:lvlJc w:val="left"/>
      <w:pPr>
        <w:ind w:left="360" w:hanging="360"/>
      </w:pPr>
      <w:rPr>
        <w:rFonts w:hint="default"/>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4792377"/>
    <w:multiLevelType w:val="multilevel"/>
    <w:tmpl w:val="ADAE6B94"/>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4FD576B"/>
    <w:multiLevelType w:val="hybridMultilevel"/>
    <w:tmpl w:val="82FC6646"/>
    <w:lvl w:ilvl="0" w:tplc="FF9471AE">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C82E7A"/>
    <w:multiLevelType w:val="hybridMultilevel"/>
    <w:tmpl w:val="22569B90"/>
    <w:lvl w:ilvl="0" w:tplc="88AA6D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536A64"/>
    <w:multiLevelType w:val="hybridMultilevel"/>
    <w:tmpl w:val="773A8AC4"/>
    <w:lvl w:ilvl="0" w:tplc="BBD444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6"/>
  </w:num>
  <w:num w:numId="5">
    <w:abstractNumId w:val="8"/>
  </w:num>
  <w:num w:numId="6">
    <w:abstractNumId w:val="4"/>
  </w:num>
  <w:num w:numId="7">
    <w:abstractNumId w:val="15"/>
  </w:num>
  <w:num w:numId="8">
    <w:abstractNumId w:val="9"/>
  </w:num>
  <w:num w:numId="9">
    <w:abstractNumId w:val="14"/>
  </w:num>
  <w:num w:numId="10">
    <w:abstractNumId w:val="7"/>
  </w:num>
  <w:num w:numId="11">
    <w:abstractNumId w:val="2"/>
  </w:num>
  <w:num w:numId="12">
    <w:abstractNumId w:val="11"/>
  </w:num>
  <w:num w:numId="13">
    <w:abstractNumId w:val="3"/>
  </w:num>
  <w:num w:numId="14">
    <w:abstractNumId w:val="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3B"/>
    <w:rsid w:val="00006848"/>
    <w:rsid w:val="0002090D"/>
    <w:rsid w:val="000246F5"/>
    <w:rsid w:val="00034675"/>
    <w:rsid w:val="00035561"/>
    <w:rsid w:val="00037FBA"/>
    <w:rsid w:val="00042D41"/>
    <w:rsid w:val="00042F3E"/>
    <w:rsid w:val="00044BA8"/>
    <w:rsid w:val="000460B8"/>
    <w:rsid w:val="00046CC5"/>
    <w:rsid w:val="000573AE"/>
    <w:rsid w:val="000603BD"/>
    <w:rsid w:val="00060FFD"/>
    <w:rsid w:val="00075B68"/>
    <w:rsid w:val="00081EF0"/>
    <w:rsid w:val="00083891"/>
    <w:rsid w:val="00086F84"/>
    <w:rsid w:val="00090036"/>
    <w:rsid w:val="000901C5"/>
    <w:rsid w:val="00097A2A"/>
    <w:rsid w:val="000B1749"/>
    <w:rsid w:val="000D1533"/>
    <w:rsid w:val="000D6792"/>
    <w:rsid w:val="000E10D2"/>
    <w:rsid w:val="000E38F1"/>
    <w:rsid w:val="000F2430"/>
    <w:rsid w:val="000F28B0"/>
    <w:rsid w:val="00100403"/>
    <w:rsid w:val="00115ED4"/>
    <w:rsid w:val="00121EF0"/>
    <w:rsid w:val="00122CBB"/>
    <w:rsid w:val="00123DA0"/>
    <w:rsid w:val="0013084D"/>
    <w:rsid w:val="00132DDA"/>
    <w:rsid w:val="001475C9"/>
    <w:rsid w:val="0015110E"/>
    <w:rsid w:val="0015160A"/>
    <w:rsid w:val="00161393"/>
    <w:rsid w:val="001614A3"/>
    <w:rsid w:val="0016159C"/>
    <w:rsid w:val="0016160E"/>
    <w:rsid w:val="001617B7"/>
    <w:rsid w:val="00163F55"/>
    <w:rsid w:val="0016744B"/>
    <w:rsid w:val="00181E30"/>
    <w:rsid w:val="001870BC"/>
    <w:rsid w:val="0019793E"/>
    <w:rsid w:val="001A3D11"/>
    <w:rsid w:val="001A7CDE"/>
    <w:rsid w:val="001B35E0"/>
    <w:rsid w:val="001B44F9"/>
    <w:rsid w:val="001B5263"/>
    <w:rsid w:val="001C3175"/>
    <w:rsid w:val="001C5525"/>
    <w:rsid w:val="001C6893"/>
    <w:rsid w:val="001D3359"/>
    <w:rsid w:val="001D6F69"/>
    <w:rsid w:val="001E04CD"/>
    <w:rsid w:val="001E6724"/>
    <w:rsid w:val="001F5DD5"/>
    <w:rsid w:val="00200B16"/>
    <w:rsid w:val="00210A37"/>
    <w:rsid w:val="00212D96"/>
    <w:rsid w:val="00227FF6"/>
    <w:rsid w:val="002346C8"/>
    <w:rsid w:val="00237E75"/>
    <w:rsid w:val="002472CE"/>
    <w:rsid w:val="0025053C"/>
    <w:rsid w:val="00257EBF"/>
    <w:rsid w:val="002613D9"/>
    <w:rsid w:val="00262637"/>
    <w:rsid w:val="00266009"/>
    <w:rsid w:val="002756A1"/>
    <w:rsid w:val="0028559D"/>
    <w:rsid w:val="002865E5"/>
    <w:rsid w:val="00286852"/>
    <w:rsid w:val="002869C7"/>
    <w:rsid w:val="002940BF"/>
    <w:rsid w:val="00296824"/>
    <w:rsid w:val="002A3B43"/>
    <w:rsid w:val="002A49D7"/>
    <w:rsid w:val="002B0DAB"/>
    <w:rsid w:val="002B534B"/>
    <w:rsid w:val="002B69FF"/>
    <w:rsid w:val="002B7227"/>
    <w:rsid w:val="002C50B1"/>
    <w:rsid w:val="002C6DE6"/>
    <w:rsid w:val="002D3F2D"/>
    <w:rsid w:val="002F0B79"/>
    <w:rsid w:val="002F1433"/>
    <w:rsid w:val="002F1BB1"/>
    <w:rsid w:val="002F2F12"/>
    <w:rsid w:val="003019BB"/>
    <w:rsid w:val="00305EA8"/>
    <w:rsid w:val="0030637E"/>
    <w:rsid w:val="00312E6F"/>
    <w:rsid w:val="00313AAC"/>
    <w:rsid w:val="00327673"/>
    <w:rsid w:val="00331603"/>
    <w:rsid w:val="003316F1"/>
    <w:rsid w:val="00335430"/>
    <w:rsid w:val="00352DF9"/>
    <w:rsid w:val="00356496"/>
    <w:rsid w:val="00360AD9"/>
    <w:rsid w:val="00367F60"/>
    <w:rsid w:val="00373937"/>
    <w:rsid w:val="00373AB8"/>
    <w:rsid w:val="00384126"/>
    <w:rsid w:val="003844DA"/>
    <w:rsid w:val="0038465E"/>
    <w:rsid w:val="00384ED5"/>
    <w:rsid w:val="00384FC3"/>
    <w:rsid w:val="00385EBB"/>
    <w:rsid w:val="00385F2E"/>
    <w:rsid w:val="00393C32"/>
    <w:rsid w:val="00396129"/>
    <w:rsid w:val="003A5189"/>
    <w:rsid w:val="003B6F23"/>
    <w:rsid w:val="003C0B80"/>
    <w:rsid w:val="003C122F"/>
    <w:rsid w:val="003C5202"/>
    <w:rsid w:val="003D583A"/>
    <w:rsid w:val="003D798D"/>
    <w:rsid w:val="003E03AD"/>
    <w:rsid w:val="003E2B4A"/>
    <w:rsid w:val="003F0499"/>
    <w:rsid w:val="004040F2"/>
    <w:rsid w:val="00404956"/>
    <w:rsid w:val="00406E7B"/>
    <w:rsid w:val="00420331"/>
    <w:rsid w:val="004205B2"/>
    <w:rsid w:val="0042479C"/>
    <w:rsid w:val="00430D46"/>
    <w:rsid w:val="00433369"/>
    <w:rsid w:val="00436199"/>
    <w:rsid w:val="004375AC"/>
    <w:rsid w:val="004412EA"/>
    <w:rsid w:val="00445683"/>
    <w:rsid w:val="004459BB"/>
    <w:rsid w:val="00451DC1"/>
    <w:rsid w:val="004563CF"/>
    <w:rsid w:val="004639C6"/>
    <w:rsid w:val="00473485"/>
    <w:rsid w:val="00482D4A"/>
    <w:rsid w:val="00482E1E"/>
    <w:rsid w:val="00485A58"/>
    <w:rsid w:val="004904FD"/>
    <w:rsid w:val="0049670D"/>
    <w:rsid w:val="00497243"/>
    <w:rsid w:val="004A4CB2"/>
    <w:rsid w:val="004B09BC"/>
    <w:rsid w:val="004B456F"/>
    <w:rsid w:val="004B47B6"/>
    <w:rsid w:val="004B4FAA"/>
    <w:rsid w:val="004C050D"/>
    <w:rsid w:val="004C4F14"/>
    <w:rsid w:val="004C63F6"/>
    <w:rsid w:val="004C6DF4"/>
    <w:rsid w:val="004D1B8C"/>
    <w:rsid w:val="004D7771"/>
    <w:rsid w:val="004E42CE"/>
    <w:rsid w:val="004E7304"/>
    <w:rsid w:val="004F4AC5"/>
    <w:rsid w:val="004F592D"/>
    <w:rsid w:val="00512A91"/>
    <w:rsid w:val="00517AF1"/>
    <w:rsid w:val="00521D68"/>
    <w:rsid w:val="00521F64"/>
    <w:rsid w:val="005271DB"/>
    <w:rsid w:val="005334F4"/>
    <w:rsid w:val="00550FD2"/>
    <w:rsid w:val="005565F8"/>
    <w:rsid w:val="005605C3"/>
    <w:rsid w:val="00575D67"/>
    <w:rsid w:val="0058655E"/>
    <w:rsid w:val="00586D3F"/>
    <w:rsid w:val="00590104"/>
    <w:rsid w:val="005A2A98"/>
    <w:rsid w:val="005A58CE"/>
    <w:rsid w:val="005B0ADA"/>
    <w:rsid w:val="005B4734"/>
    <w:rsid w:val="005C6DA8"/>
    <w:rsid w:val="005D2A81"/>
    <w:rsid w:val="005E03DD"/>
    <w:rsid w:val="005F7355"/>
    <w:rsid w:val="006070A9"/>
    <w:rsid w:val="00615535"/>
    <w:rsid w:val="006179C5"/>
    <w:rsid w:val="0062143B"/>
    <w:rsid w:val="0062152F"/>
    <w:rsid w:val="00630BF4"/>
    <w:rsid w:val="00650682"/>
    <w:rsid w:val="006672CE"/>
    <w:rsid w:val="00674907"/>
    <w:rsid w:val="00674D09"/>
    <w:rsid w:val="00680D4F"/>
    <w:rsid w:val="00681F77"/>
    <w:rsid w:val="00684300"/>
    <w:rsid w:val="00684BBD"/>
    <w:rsid w:val="00684F0E"/>
    <w:rsid w:val="006A6F3A"/>
    <w:rsid w:val="006B0391"/>
    <w:rsid w:val="006B33B5"/>
    <w:rsid w:val="006C156A"/>
    <w:rsid w:val="006C5F16"/>
    <w:rsid w:val="006E7B27"/>
    <w:rsid w:val="006F17AF"/>
    <w:rsid w:val="006F32CA"/>
    <w:rsid w:val="00701045"/>
    <w:rsid w:val="0070342E"/>
    <w:rsid w:val="0071160B"/>
    <w:rsid w:val="00712A13"/>
    <w:rsid w:val="00722BDE"/>
    <w:rsid w:val="0072587F"/>
    <w:rsid w:val="00732C4D"/>
    <w:rsid w:val="00733D3D"/>
    <w:rsid w:val="00741F0C"/>
    <w:rsid w:val="00744706"/>
    <w:rsid w:val="00744C4F"/>
    <w:rsid w:val="00745BBB"/>
    <w:rsid w:val="007479F2"/>
    <w:rsid w:val="007617C3"/>
    <w:rsid w:val="00761F78"/>
    <w:rsid w:val="0076528E"/>
    <w:rsid w:val="0076580A"/>
    <w:rsid w:val="00783E90"/>
    <w:rsid w:val="00786B95"/>
    <w:rsid w:val="00790849"/>
    <w:rsid w:val="007947AB"/>
    <w:rsid w:val="00797101"/>
    <w:rsid w:val="007A164C"/>
    <w:rsid w:val="007A7C46"/>
    <w:rsid w:val="007B1087"/>
    <w:rsid w:val="007B10B3"/>
    <w:rsid w:val="007B79DA"/>
    <w:rsid w:val="007C4387"/>
    <w:rsid w:val="007C5236"/>
    <w:rsid w:val="007C5453"/>
    <w:rsid w:val="007C6363"/>
    <w:rsid w:val="007C7244"/>
    <w:rsid w:val="007D3B5A"/>
    <w:rsid w:val="007E15F4"/>
    <w:rsid w:val="007E36B3"/>
    <w:rsid w:val="007E4D3D"/>
    <w:rsid w:val="007F47C7"/>
    <w:rsid w:val="007F4D2D"/>
    <w:rsid w:val="0080260A"/>
    <w:rsid w:val="00811882"/>
    <w:rsid w:val="00817F10"/>
    <w:rsid w:val="00825CAD"/>
    <w:rsid w:val="008266FF"/>
    <w:rsid w:val="008273D8"/>
    <w:rsid w:val="00830A5B"/>
    <w:rsid w:val="00836D04"/>
    <w:rsid w:val="008466F9"/>
    <w:rsid w:val="00846DCA"/>
    <w:rsid w:val="00851067"/>
    <w:rsid w:val="00860502"/>
    <w:rsid w:val="00867275"/>
    <w:rsid w:val="00873EDC"/>
    <w:rsid w:val="00875725"/>
    <w:rsid w:val="0087730F"/>
    <w:rsid w:val="0089172D"/>
    <w:rsid w:val="008A0024"/>
    <w:rsid w:val="008A2E39"/>
    <w:rsid w:val="008A61D9"/>
    <w:rsid w:val="008B2133"/>
    <w:rsid w:val="008C0A11"/>
    <w:rsid w:val="008D7ABB"/>
    <w:rsid w:val="008E0C7E"/>
    <w:rsid w:val="008E5E38"/>
    <w:rsid w:val="009101B0"/>
    <w:rsid w:val="00925C62"/>
    <w:rsid w:val="009369FE"/>
    <w:rsid w:val="00940DD8"/>
    <w:rsid w:val="00943088"/>
    <w:rsid w:val="00954137"/>
    <w:rsid w:val="00955A1B"/>
    <w:rsid w:val="00971F30"/>
    <w:rsid w:val="00984746"/>
    <w:rsid w:val="00985B7D"/>
    <w:rsid w:val="00994F2E"/>
    <w:rsid w:val="009953A1"/>
    <w:rsid w:val="00996915"/>
    <w:rsid w:val="009A6961"/>
    <w:rsid w:val="009B52F2"/>
    <w:rsid w:val="009B5D09"/>
    <w:rsid w:val="009B7937"/>
    <w:rsid w:val="009C6A5D"/>
    <w:rsid w:val="009D5243"/>
    <w:rsid w:val="009E5508"/>
    <w:rsid w:val="009E63D0"/>
    <w:rsid w:val="009E6C3A"/>
    <w:rsid w:val="009E74B3"/>
    <w:rsid w:val="009F0177"/>
    <w:rsid w:val="009F3C25"/>
    <w:rsid w:val="009F63AA"/>
    <w:rsid w:val="009F7FF0"/>
    <w:rsid w:val="00A0012C"/>
    <w:rsid w:val="00A053F1"/>
    <w:rsid w:val="00A17327"/>
    <w:rsid w:val="00A2145E"/>
    <w:rsid w:val="00A45504"/>
    <w:rsid w:val="00A532CF"/>
    <w:rsid w:val="00A566C9"/>
    <w:rsid w:val="00A62136"/>
    <w:rsid w:val="00A655BB"/>
    <w:rsid w:val="00A71D7F"/>
    <w:rsid w:val="00A72F3A"/>
    <w:rsid w:val="00A739F3"/>
    <w:rsid w:val="00A80230"/>
    <w:rsid w:val="00A820AA"/>
    <w:rsid w:val="00A833B8"/>
    <w:rsid w:val="00A84266"/>
    <w:rsid w:val="00A87ED8"/>
    <w:rsid w:val="00AA0DAA"/>
    <w:rsid w:val="00AA5165"/>
    <w:rsid w:val="00AC4A98"/>
    <w:rsid w:val="00AD3B38"/>
    <w:rsid w:val="00AE257E"/>
    <w:rsid w:val="00AE3D16"/>
    <w:rsid w:val="00AE40FB"/>
    <w:rsid w:val="00AE659A"/>
    <w:rsid w:val="00AF0BA7"/>
    <w:rsid w:val="00B00DE0"/>
    <w:rsid w:val="00B02F22"/>
    <w:rsid w:val="00B0716C"/>
    <w:rsid w:val="00B07F37"/>
    <w:rsid w:val="00B170A7"/>
    <w:rsid w:val="00B27480"/>
    <w:rsid w:val="00B429D6"/>
    <w:rsid w:val="00B45A8B"/>
    <w:rsid w:val="00B5043E"/>
    <w:rsid w:val="00B56853"/>
    <w:rsid w:val="00B6102B"/>
    <w:rsid w:val="00B61CFA"/>
    <w:rsid w:val="00B6358C"/>
    <w:rsid w:val="00B6431C"/>
    <w:rsid w:val="00B65407"/>
    <w:rsid w:val="00B65B78"/>
    <w:rsid w:val="00B6643D"/>
    <w:rsid w:val="00B665FE"/>
    <w:rsid w:val="00B7078C"/>
    <w:rsid w:val="00B71913"/>
    <w:rsid w:val="00B72DFE"/>
    <w:rsid w:val="00B736EB"/>
    <w:rsid w:val="00B75CEC"/>
    <w:rsid w:val="00B768C9"/>
    <w:rsid w:val="00B778C2"/>
    <w:rsid w:val="00B80148"/>
    <w:rsid w:val="00B820DD"/>
    <w:rsid w:val="00B84054"/>
    <w:rsid w:val="00B84657"/>
    <w:rsid w:val="00B85978"/>
    <w:rsid w:val="00B90639"/>
    <w:rsid w:val="00B90AF4"/>
    <w:rsid w:val="00B9540C"/>
    <w:rsid w:val="00BA08AF"/>
    <w:rsid w:val="00BB1198"/>
    <w:rsid w:val="00BB47B6"/>
    <w:rsid w:val="00BB744D"/>
    <w:rsid w:val="00BC75A6"/>
    <w:rsid w:val="00BD04BF"/>
    <w:rsid w:val="00BD17B4"/>
    <w:rsid w:val="00BD24D9"/>
    <w:rsid w:val="00BD3271"/>
    <w:rsid w:val="00BD418C"/>
    <w:rsid w:val="00BF4ADA"/>
    <w:rsid w:val="00BF6C6B"/>
    <w:rsid w:val="00C01AA7"/>
    <w:rsid w:val="00C01C63"/>
    <w:rsid w:val="00C0541F"/>
    <w:rsid w:val="00C05AC4"/>
    <w:rsid w:val="00C07D5D"/>
    <w:rsid w:val="00C171A3"/>
    <w:rsid w:val="00C26FB4"/>
    <w:rsid w:val="00C31643"/>
    <w:rsid w:val="00C35082"/>
    <w:rsid w:val="00C46C42"/>
    <w:rsid w:val="00C53502"/>
    <w:rsid w:val="00C60053"/>
    <w:rsid w:val="00C72FF3"/>
    <w:rsid w:val="00C86B5D"/>
    <w:rsid w:val="00C9031B"/>
    <w:rsid w:val="00C93DC7"/>
    <w:rsid w:val="00CA096B"/>
    <w:rsid w:val="00CA22BB"/>
    <w:rsid w:val="00CA43A1"/>
    <w:rsid w:val="00CA5137"/>
    <w:rsid w:val="00CA5533"/>
    <w:rsid w:val="00CB1A79"/>
    <w:rsid w:val="00CB2F18"/>
    <w:rsid w:val="00CB374B"/>
    <w:rsid w:val="00CC06C0"/>
    <w:rsid w:val="00CC0C04"/>
    <w:rsid w:val="00CC113A"/>
    <w:rsid w:val="00CC4998"/>
    <w:rsid w:val="00CD6F1B"/>
    <w:rsid w:val="00CE472E"/>
    <w:rsid w:val="00CF51AB"/>
    <w:rsid w:val="00D03D3B"/>
    <w:rsid w:val="00D06F56"/>
    <w:rsid w:val="00D10300"/>
    <w:rsid w:val="00D10907"/>
    <w:rsid w:val="00D15E72"/>
    <w:rsid w:val="00D2349C"/>
    <w:rsid w:val="00D35DB1"/>
    <w:rsid w:val="00D45048"/>
    <w:rsid w:val="00D46C78"/>
    <w:rsid w:val="00D46F1D"/>
    <w:rsid w:val="00D47AE5"/>
    <w:rsid w:val="00D47BD5"/>
    <w:rsid w:val="00D529DC"/>
    <w:rsid w:val="00D6106E"/>
    <w:rsid w:val="00D63D56"/>
    <w:rsid w:val="00D72788"/>
    <w:rsid w:val="00D77ED2"/>
    <w:rsid w:val="00D92ED0"/>
    <w:rsid w:val="00D93254"/>
    <w:rsid w:val="00DA0FD2"/>
    <w:rsid w:val="00DA4266"/>
    <w:rsid w:val="00DB3051"/>
    <w:rsid w:val="00DB4F00"/>
    <w:rsid w:val="00DB7CEB"/>
    <w:rsid w:val="00DC2A65"/>
    <w:rsid w:val="00DC3786"/>
    <w:rsid w:val="00DD0988"/>
    <w:rsid w:val="00DD7785"/>
    <w:rsid w:val="00DE31EE"/>
    <w:rsid w:val="00DE5791"/>
    <w:rsid w:val="00DF0181"/>
    <w:rsid w:val="00DF118E"/>
    <w:rsid w:val="00DF195D"/>
    <w:rsid w:val="00DF4EEE"/>
    <w:rsid w:val="00E00944"/>
    <w:rsid w:val="00E02FEB"/>
    <w:rsid w:val="00E061FB"/>
    <w:rsid w:val="00E07345"/>
    <w:rsid w:val="00E07863"/>
    <w:rsid w:val="00E113FA"/>
    <w:rsid w:val="00E1798C"/>
    <w:rsid w:val="00E27477"/>
    <w:rsid w:val="00E30505"/>
    <w:rsid w:val="00E32F4A"/>
    <w:rsid w:val="00E33365"/>
    <w:rsid w:val="00E37025"/>
    <w:rsid w:val="00E45143"/>
    <w:rsid w:val="00E45FB5"/>
    <w:rsid w:val="00E57FE4"/>
    <w:rsid w:val="00E61165"/>
    <w:rsid w:val="00E627F1"/>
    <w:rsid w:val="00E63051"/>
    <w:rsid w:val="00E65FD8"/>
    <w:rsid w:val="00E665DE"/>
    <w:rsid w:val="00E71C73"/>
    <w:rsid w:val="00E731E8"/>
    <w:rsid w:val="00E74E6F"/>
    <w:rsid w:val="00E9087C"/>
    <w:rsid w:val="00E91C78"/>
    <w:rsid w:val="00E91D14"/>
    <w:rsid w:val="00E949F2"/>
    <w:rsid w:val="00EA37F9"/>
    <w:rsid w:val="00EA6AB4"/>
    <w:rsid w:val="00EB272B"/>
    <w:rsid w:val="00EB419B"/>
    <w:rsid w:val="00EB6200"/>
    <w:rsid w:val="00EB749D"/>
    <w:rsid w:val="00EC5739"/>
    <w:rsid w:val="00ED393E"/>
    <w:rsid w:val="00ED7736"/>
    <w:rsid w:val="00ED7BCF"/>
    <w:rsid w:val="00EE6F40"/>
    <w:rsid w:val="00EF071D"/>
    <w:rsid w:val="00EF0CE0"/>
    <w:rsid w:val="00EF6230"/>
    <w:rsid w:val="00F04417"/>
    <w:rsid w:val="00F06EFE"/>
    <w:rsid w:val="00F16190"/>
    <w:rsid w:val="00F32602"/>
    <w:rsid w:val="00F32DC2"/>
    <w:rsid w:val="00F41F28"/>
    <w:rsid w:val="00F474AD"/>
    <w:rsid w:val="00F52282"/>
    <w:rsid w:val="00F76EC7"/>
    <w:rsid w:val="00F812F1"/>
    <w:rsid w:val="00F86250"/>
    <w:rsid w:val="00F91547"/>
    <w:rsid w:val="00F97907"/>
    <w:rsid w:val="00FA20F2"/>
    <w:rsid w:val="00FA297C"/>
    <w:rsid w:val="00FA455C"/>
    <w:rsid w:val="00FA5788"/>
    <w:rsid w:val="00FA6567"/>
    <w:rsid w:val="00FB0EB6"/>
    <w:rsid w:val="00FB26B2"/>
    <w:rsid w:val="00FB6FB8"/>
    <w:rsid w:val="00FC6CAF"/>
    <w:rsid w:val="00FD0D9E"/>
    <w:rsid w:val="00FD4B1B"/>
    <w:rsid w:val="00FD52FF"/>
    <w:rsid w:val="00FE45CC"/>
    <w:rsid w:val="00FF7F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2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3891"/>
  </w:style>
  <w:style w:type="paragraph" w:styleId="Titolo2">
    <w:name w:val="heading 2"/>
    <w:basedOn w:val="Normale"/>
    <w:link w:val="Titolo2Carattere"/>
    <w:uiPriority w:val="9"/>
    <w:qFormat/>
    <w:rsid w:val="00352DF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52DF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B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45048"/>
    <w:pPr>
      <w:ind w:left="720"/>
      <w:contextualSpacing/>
    </w:pPr>
  </w:style>
  <w:style w:type="paragraph" w:customStyle="1" w:styleId="Default">
    <w:name w:val="Default"/>
    <w:rsid w:val="003E2B4A"/>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121E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1EF0"/>
  </w:style>
  <w:style w:type="paragraph" w:customStyle="1" w:styleId="provvr0">
    <w:name w:val="provv_r0"/>
    <w:basedOn w:val="Normale"/>
    <w:rsid w:val="003F0499"/>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B72DFE"/>
    <w:rPr>
      <w:sz w:val="16"/>
      <w:szCs w:val="16"/>
    </w:rPr>
  </w:style>
  <w:style w:type="paragraph" w:styleId="Testocommento">
    <w:name w:val="annotation text"/>
    <w:basedOn w:val="Normale"/>
    <w:link w:val="TestocommentoCarattere"/>
    <w:uiPriority w:val="99"/>
    <w:unhideWhenUsed/>
    <w:rsid w:val="00B72D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72DFE"/>
    <w:rPr>
      <w:sz w:val="20"/>
      <w:szCs w:val="20"/>
    </w:rPr>
  </w:style>
  <w:style w:type="paragraph" w:styleId="Soggettocommento">
    <w:name w:val="annotation subject"/>
    <w:basedOn w:val="Testocommento"/>
    <w:next w:val="Testocommento"/>
    <w:link w:val="SoggettocommentoCarattere"/>
    <w:uiPriority w:val="99"/>
    <w:semiHidden/>
    <w:unhideWhenUsed/>
    <w:rsid w:val="00B72DFE"/>
    <w:rPr>
      <w:b/>
      <w:bCs/>
    </w:rPr>
  </w:style>
  <w:style w:type="character" w:customStyle="1" w:styleId="SoggettocommentoCarattere">
    <w:name w:val="Soggetto commento Carattere"/>
    <w:basedOn w:val="TestocommentoCarattere"/>
    <w:link w:val="Soggettocommento"/>
    <w:uiPriority w:val="99"/>
    <w:semiHidden/>
    <w:rsid w:val="00B72DFE"/>
    <w:rPr>
      <w:b/>
      <w:bCs/>
      <w:sz w:val="20"/>
      <w:szCs w:val="20"/>
    </w:rPr>
  </w:style>
  <w:style w:type="paragraph" w:styleId="Testonotaapidipagina">
    <w:name w:val="footnote text"/>
    <w:basedOn w:val="Normale"/>
    <w:link w:val="TestonotaapidipaginaCarattere"/>
    <w:uiPriority w:val="99"/>
    <w:semiHidden/>
    <w:unhideWhenUsed/>
    <w:rsid w:val="00A214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2145E"/>
    <w:rPr>
      <w:sz w:val="20"/>
      <w:szCs w:val="20"/>
    </w:rPr>
  </w:style>
  <w:style w:type="character" w:styleId="Rimandonotaapidipagina">
    <w:name w:val="footnote reference"/>
    <w:basedOn w:val="Carpredefinitoparagrafo"/>
    <w:uiPriority w:val="99"/>
    <w:semiHidden/>
    <w:unhideWhenUsed/>
    <w:rsid w:val="00A2145E"/>
    <w:rPr>
      <w:vertAlign w:val="superscript"/>
    </w:rPr>
  </w:style>
  <w:style w:type="paragraph" w:styleId="Pidipagina">
    <w:name w:val="footer"/>
    <w:basedOn w:val="Normale"/>
    <w:link w:val="PidipaginaCarattere"/>
    <w:uiPriority w:val="99"/>
    <w:unhideWhenUsed/>
    <w:rsid w:val="000573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3AE"/>
  </w:style>
  <w:style w:type="paragraph" w:styleId="PreformattatoHTML">
    <w:name w:val="HTML Preformatted"/>
    <w:basedOn w:val="Normale"/>
    <w:link w:val="PreformattatoHTMLCarattere"/>
    <w:uiPriority w:val="99"/>
    <w:unhideWhenUsed/>
    <w:rsid w:val="006C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C156A"/>
    <w:rPr>
      <w:rFonts w:ascii="Courier New" w:eastAsia="Times New Roman" w:hAnsi="Courier New" w:cs="Courier New"/>
      <w:sz w:val="20"/>
      <w:szCs w:val="20"/>
      <w:lang w:eastAsia="it-IT"/>
    </w:rPr>
  </w:style>
  <w:style w:type="character" w:styleId="Collegamentoipertestuale">
    <w:name w:val="Hyperlink"/>
    <w:basedOn w:val="Carpredefinitoparagrafo"/>
    <w:uiPriority w:val="99"/>
    <w:semiHidden/>
    <w:unhideWhenUsed/>
    <w:rsid w:val="006C156A"/>
    <w:rPr>
      <w:color w:val="0000FF"/>
      <w:u w:val="single"/>
    </w:rPr>
  </w:style>
  <w:style w:type="paragraph" w:styleId="Testofumetto">
    <w:name w:val="Balloon Text"/>
    <w:basedOn w:val="Normale"/>
    <w:link w:val="TestofumettoCarattere"/>
    <w:uiPriority w:val="99"/>
    <w:semiHidden/>
    <w:unhideWhenUsed/>
    <w:rsid w:val="00D46F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6F1D"/>
    <w:rPr>
      <w:rFonts w:ascii="Segoe UI" w:hAnsi="Segoe UI" w:cs="Segoe UI"/>
      <w:sz w:val="18"/>
      <w:szCs w:val="18"/>
    </w:rPr>
  </w:style>
  <w:style w:type="paragraph" w:styleId="Revisione">
    <w:name w:val="Revision"/>
    <w:hidden/>
    <w:uiPriority w:val="99"/>
    <w:semiHidden/>
    <w:rsid w:val="00CB1A79"/>
    <w:pPr>
      <w:spacing w:after="0" w:line="240" w:lineRule="auto"/>
    </w:pPr>
  </w:style>
  <w:style w:type="paragraph" w:styleId="NormaleWeb">
    <w:name w:val="Normal (Web)"/>
    <w:basedOn w:val="Normale"/>
    <w:uiPriority w:val="99"/>
    <w:semiHidden/>
    <w:unhideWhenUsed/>
    <w:rsid w:val="001616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352DF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52DF9"/>
    <w:rPr>
      <w:rFonts w:ascii="Times New Roman" w:eastAsia="Times New Roman" w:hAnsi="Times New Roman" w:cs="Times New Roman"/>
      <w:b/>
      <w:bCs/>
      <w:sz w:val="27"/>
      <w:szCs w:val="27"/>
      <w:lang w:eastAsia="it-IT"/>
    </w:rPr>
  </w:style>
  <w:style w:type="character" w:styleId="Collegamentovisitato">
    <w:name w:val="FollowedHyperlink"/>
    <w:basedOn w:val="Carpredefinitoparagrafo"/>
    <w:uiPriority w:val="99"/>
    <w:semiHidden/>
    <w:unhideWhenUsed/>
    <w:rsid w:val="002B0DAB"/>
    <w:rPr>
      <w:color w:val="800080"/>
      <w:u w:val="single"/>
    </w:rPr>
  </w:style>
  <w:style w:type="paragraph" w:customStyle="1" w:styleId="msonormal0">
    <w:name w:val="msonormal"/>
    <w:basedOn w:val="Normale"/>
    <w:rsid w:val="002B0DA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nt5">
    <w:name w:val="font5"/>
    <w:basedOn w:val="Normale"/>
    <w:rsid w:val="002B0DAB"/>
    <w:pP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font6">
    <w:name w:val="font6"/>
    <w:basedOn w:val="Normale"/>
    <w:rsid w:val="002B0DAB"/>
    <w:pPr>
      <w:spacing w:before="100" w:beforeAutospacing="1" w:after="100" w:afterAutospacing="1" w:line="240" w:lineRule="auto"/>
    </w:pPr>
    <w:rPr>
      <w:rFonts w:ascii="Times New Roman" w:eastAsia="Times New Roman" w:hAnsi="Times New Roman" w:cs="Times New Roman"/>
      <w:b/>
      <w:bCs/>
      <w:color w:val="000000"/>
      <w:sz w:val="12"/>
      <w:szCs w:val="12"/>
      <w:lang w:eastAsia="it-IT"/>
    </w:rPr>
  </w:style>
  <w:style w:type="paragraph" w:customStyle="1" w:styleId="xl67">
    <w:name w:val="xl67"/>
    <w:basedOn w:val="Normale"/>
    <w:rsid w:val="002B0DAB"/>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8">
    <w:name w:val="xl68"/>
    <w:basedOn w:val="Normale"/>
    <w:rsid w:val="002B0DAB"/>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9">
    <w:name w:val="xl69"/>
    <w:basedOn w:val="Normale"/>
    <w:rsid w:val="002B0DAB"/>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70">
    <w:name w:val="xl70"/>
    <w:basedOn w:val="Normale"/>
    <w:rsid w:val="002B0DAB"/>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71">
    <w:name w:val="xl71"/>
    <w:basedOn w:val="Normale"/>
    <w:rsid w:val="002B0DAB"/>
    <w:pP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72">
    <w:name w:val="xl72"/>
    <w:basedOn w:val="Normale"/>
    <w:rsid w:val="002B0DAB"/>
    <w:pPr>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73">
    <w:name w:val="xl73"/>
    <w:basedOn w:val="Normale"/>
    <w:rsid w:val="002B0DAB"/>
    <w:pP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74">
    <w:name w:val="xl74"/>
    <w:basedOn w:val="Normale"/>
    <w:rsid w:val="002B0DAB"/>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75">
    <w:name w:val="xl75"/>
    <w:basedOn w:val="Normale"/>
    <w:rsid w:val="002B0DAB"/>
    <w:pPr>
      <w:spacing w:before="100" w:beforeAutospacing="1" w:after="100" w:afterAutospacing="1" w:line="240" w:lineRule="auto"/>
    </w:pPr>
    <w:rPr>
      <w:rFonts w:ascii="Arial" w:eastAsia="Times New Roman" w:hAnsi="Arial" w:cs="Arial"/>
      <w:sz w:val="16"/>
      <w:szCs w:val="16"/>
      <w:lang w:eastAsia="it-IT"/>
    </w:rPr>
  </w:style>
  <w:style w:type="paragraph" w:customStyle="1" w:styleId="xl76">
    <w:name w:val="xl76"/>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it-IT"/>
    </w:rPr>
  </w:style>
  <w:style w:type="paragraph" w:customStyle="1" w:styleId="xl77">
    <w:name w:val="xl77"/>
    <w:basedOn w:val="Normale"/>
    <w:rsid w:val="002B0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78">
    <w:name w:val="xl78"/>
    <w:basedOn w:val="Normale"/>
    <w:rsid w:val="002B0DA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79">
    <w:name w:val="xl79"/>
    <w:basedOn w:val="Normale"/>
    <w:rsid w:val="002B0DAB"/>
    <w:pPr>
      <w:pBdr>
        <w:top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80">
    <w:name w:val="xl80"/>
    <w:basedOn w:val="Normale"/>
    <w:rsid w:val="002B0DAB"/>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81">
    <w:name w:val="xl81"/>
    <w:basedOn w:val="Normale"/>
    <w:rsid w:val="002B0DAB"/>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82">
    <w:name w:val="xl82"/>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83">
    <w:name w:val="xl83"/>
    <w:basedOn w:val="Normale"/>
    <w:rsid w:val="002B0DA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84">
    <w:name w:val="xl84"/>
    <w:basedOn w:val="Normale"/>
    <w:rsid w:val="002B0DA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85">
    <w:name w:val="xl85"/>
    <w:basedOn w:val="Normale"/>
    <w:rsid w:val="002B0DAB"/>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86">
    <w:name w:val="xl86"/>
    <w:basedOn w:val="Normale"/>
    <w:rsid w:val="002B0DA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87">
    <w:name w:val="xl87"/>
    <w:basedOn w:val="Normale"/>
    <w:rsid w:val="002B0DAB"/>
    <w:pPr>
      <w:pBdr>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88">
    <w:name w:val="xl88"/>
    <w:basedOn w:val="Normale"/>
    <w:rsid w:val="002B0DA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89">
    <w:name w:val="xl89"/>
    <w:basedOn w:val="Normale"/>
    <w:rsid w:val="002B0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90">
    <w:name w:val="xl90"/>
    <w:basedOn w:val="Normale"/>
    <w:rsid w:val="002B0DA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91">
    <w:name w:val="xl91"/>
    <w:basedOn w:val="Normale"/>
    <w:rsid w:val="002B0DA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92">
    <w:name w:val="xl92"/>
    <w:basedOn w:val="Normale"/>
    <w:rsid w:val="002B0DA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93">
    <w:name w:val="xl93"/>
    <w:basedOn w:val="Normale"/>
    <w:rsid w:val="002B0DAB"/>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94">
    <w:name w:val="xl94"/>
    <w:basedOn w:val="Normale"/>
    <w:rsid w:val="002B0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it-IT"/>
    </w:rPr>
  </w:style>
  <w:style w:type="paragraph" w:customStyle="1" w:styleId="xl95">
    <w:name w:val="xl95"/>
    <w:basedOn w:val="Normale"/>
    <w:rsid w:val="002B0D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it-IT"/>
    </w:rPr>
  </w:style>
  <w:style w:type="paragraph" w:customStyle="1" w:styleId="xl96">
    <w:name w:val="xl96"/>
    <w:basedOn w:val="Normale"/>
    <w:rsid w:val="002B0DAB"/>
    <w:pP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97">
    <w:name w:val="xl97"/>
    <w:basedOn w:val="Normale"/>
    <w:rsid w:val="002B0DA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98">
    <w:name w:val="xl98"/>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99">
    <w:name w:val="xl99"/>
    <w:basedOn w:val="Normale"/>
    <w:rsid w:val="002B0DAB"/>
    <w:pPr>
      <w:pBdr>
        <w:lef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100">
    <w:name w:val="xl100"/>
    <w:basedOn w:val="Normale"/>
    <w:rsid w:val="002B0DAB"/>
    <w:pPr>
      <w:spacing w:before="100" w:beforeAutospacing="1" w:after="100" w:afterAutospacing="1" w:line="240" w:lineRule="auto"/>
      <w:jc w:val="right"/>
    </w:pPr>
    <w:rPr>
      <w:rFonts w:ascii="Times New Roman" w:eastAsia="Times New Roman" w:hAnsi="Times New Roman" w:cs="Times New Roman"/>
      <w:color w:val="000000"/>
      <w:sz w:val="16"/>
      <w:szCs w:val="16"/>
      <w:lang w:eastAsia="it-IT"/>
    </w:rPr>
  </w:style>
  <w:style w:type="paragraph" w:customStyle="1" w:styleId="xl101">
    <w:name w:val="xl101"/>
    <w:basedOn w:val="Normale"/>
    <w:rsid w:val="002B0DA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102">
    <w:name w:val="xl102"/>
    <w:basedOn w:val="Normale"/>
    <w:rsid w:val="002B0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03">
    <w:name w:val="xl103"/>
    <w:basedOn w:val="Normale"/>
    <w:rsid w:val="002B0D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04">
    <w:name w:val="xl104"/>
    <w:basedOn w:val="Normale"/>
    <w:rsid w:val="002B0DA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105">
    <w:name w:val="xl105"/>
    <w:basedOn w:val="Normale"/>
    <w:rsid w:val="002B0DA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106">
    <w:name w:val="xl106"/>
    <w:basedOn w:val="Normale"/>
    <w:rsid w:val="002B0DAB"/>
    <w:pPr>
      <w:pBdr>
        <w:bottom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107">
    <w:name w:val="xl107"/>
    <w:basedOn w:val="Normale"/>
    <w:rsid w:val="002B0DA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108">
    <w:name w:val="xl108"/>
    <w:basedOn w:val="Normale"/>
    <w:rsid w:val="002B0DA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u w:val="single"/>
      <w:lang w:eastAsia="it-IT"/>
    </w:rPr>
  </w:style>
  <w:style w:type="paragraph" w:customStyle="1" w:styleId="xl109">
    <w:name w:val="xl109"/>
    <w:basedOn w:val="Normale"/>
    <w:rsid w:val="002B0DAB"/>
    <w:pPr>
      <w:pBdr>
        <w:top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u w:val="single"/>
      <w:lang w:eastAsia="it-IT"/>
    </w:rPr>
  </w:style>
  <w:style w:type="paragraph" w:customStyle="1" w:styleId="xl110">
    <w:name w:val="xl110"/>
    <w:basedOn w:val="Normale"/>
    <w:rsid w:val="002B0DAB"/>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11">
    <w:name w:val="xl111"/>
    <w:basedOn w:val="Normale"/>
    <w:rsid w:val="002B0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12">
    <w:name w:val="xl112"/>
    <w:basedOn w:val="Normale"/>
    <w:rsid w:val="002B0D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13">
    <w:name w:val="xl113"/>
    <w:basedOn w:val="Normale"/>
    <w:rsid w:val="002B0DAB"/>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114">
    <w:name w:val="xl114"/>
    <w:basedOn w:val="Normale"/>
    <w:rsid w:val="002B0DA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115">
    <w:name w:val="xl115"/>
    <w:basedOn w:val="Normale"/>
    <w:rsid w:val="002B0DA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16">
    <w:name w:val="xl116"/>
    <w:basedOn w:val="Normale"/>
    <w:rsid w:val="002B0DAB"/>
    <w:pPr>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117">
    <w:name w:val="xl117"/>
    <w:basedOn w:val="Normale"/>
    <w:rsid w:val="002B0DA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18">
    <w:name w:val="xl118"/>
    <w:basedOn w:val="Normale"/>
    <w:rsid w:val="002B0DAB"/>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19">
    <w:name w:val="xl119"/>
    <w:basedOn w:val="Normale"/>
    <w:rsid w:val="002B0DA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20">
    <w:name w:val="xl120"/>
    <w:basedOn w:val="Normale"/>
    <w:rsid w:val="002B0DA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21">
    <w:name w:val="xl121"/>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it-IT"/>
    </w:rPr>
  </w:style>
  <w:style w:type="paragraph" w:customStyle="1" w:styleId="xl122">
    <w:name w:val="xl122"/>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23">
    <w:name w:val="xl123"/>
    <w:basedOn w:val="Normale"/>
    <w:rsid w:val="002B0DAB"/>
    <w:pPr>
      <w:pBdr>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it-IT"/>
    </w:rPr>
  </w:style>
  <w:style w:type="paragraph" w:customStyle="1" w:styleId="xl124">
    <w:name w:val="xl124"/>
    <w:basedOn w:val="Normale"/>
    <w:rsid w:val="002B0DAB"/>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25">
    <w:name w:val="xl125"/>
    <w:basedOn w:val="Normale"/>
    <w:rsid w:val="002B0DAB"/>
    <w:pPr>
      <w:pBdr>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26">
    <w:name w:val="xl126"/>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27">
    <w:name w:val="xl127"/>
    <w:basedOn w:val="Normale"/>
    <w:rsid w:val="002B0DA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28">
    <w:name w:val="xl128"/>
    <w:basedOn w:val="Normale"/>
    <w:rsid w:val="002B0DAB"/>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it-IT"/>
    </w:rPr>
  </w:style>
  <w:style w:type="paragraph" w:customStyle="1" w:styleId="xl129">
    <w:name w:val="xl129"/>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30">
    <w:name w:val="xl130"/>
    <w:basedOn w:val="Normale"/>
    <w:rsid w:val="002B0DAB"/>
    <w:pPr>
      <w:pBdr>
        <w:left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it-IT"/>
    </w:rPr>
  </w:style>
  <w:style w:type="paragraph" w:customStyle="1" w:styleId="xl131">
    <w:name w:val="xl131"/>
    <w:basedOn w:val="Normale"/>
    <w:rsid w:val="002B0DA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32">
    <w:name w:val="xl132"/>
    <w:basedOn w:val="Normale"/>
    <w:rsid w:val="002B0DAB"/>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33">
    <w:name w:val="xl133"/>
    <w:basedOn w:val="Normale"/>
    <w:rsid w:val="002B0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134">
    <w:name w:val="xl134"/>
    <w:basedOn w:val="Normale"/>
    <w:rsid w:val="002B0DAB"/>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135">
    <w:name w:val="xl135"/>
    <w:basedOn w:val="Normale"/>
    <w:rsid w:val="002B0DA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136">
    <w:name w:val="xl136"/>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137">
    <w:name w:val="xl137"/>
    <w:basedOn w:val="Normale"/>
    <w:rsid w:val="002B0DAB"/>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38">
    <w:name w:val="xl138"/>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39">
    <w:name w:val="xl139"/>
    <w:basedOn w:val="Normale"/>
    <w:rsid w:val="002B0DA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40">
    <w:name w:val="xl140"/>
    <w:basedOn w:val="Normale"/>
    <w:rsid w:val="002B0DAB"/>
    <w:pPr>
      <w:pBdr>
        <w:top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41">
    <w:name w:val="xl141"/>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42">
    <w:name w:val="xl142"/>
    <w:basedOn w:val="Normale"/>
    <w:rsid w:val="002B0DAB"/>
    <w:pPr>
      <w:pBdr>
        <w:left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43">
    <w:name w:val="xl143"/>
    <w:basedOn w:val="Normale"/>
    <w:rsid w:val="002B0DAB"/>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44">
    <w:name w:val="xl144"/>
    <w:basedOn w:val="Normale"/>
    <w:rsid w:val="002B0DA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it-IT"/>
    </w:rPr>
  </w:style>
  <w:style w:type="paragraph" w:customStyle="1" w:styleId="xl145">
    <w:name w:val="xl145"/>
    <w:basedOn w:val="Normale"/>
    <w:rsid w:val="002B0DA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46">
    <w:name w:val="xl146"/>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47">
    <w:name w:val="xl147"/>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48">
    <w:name w:val="xl148"/>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49">
    <w:name w:val="xl149"/>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50">
    <w:name w:val="xl150"/>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51">
    <w:name w:val="xl151"/>
    <w:basedOn w:val="Normale"/>
    <w:rsid w:val="002B0D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52">
    <w:name w:val="xl152"/>
    <w:basedOn w:val="Normale"/>
    <w:rsid w:val="002B0DA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153">
    <w:name w:val="xl153"/>
    <w:basedOn w:val="Normale"/>
    <w:rsid w:val="002B0DA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154">
    <w:name w:val="xl154"/>
    <w:basedOn w:val="Normale"/>
    <w:rsid w:val="002B0DA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155">
    <w:name w:val="xl155"/>
    <w:basedOn w:val="Normale"/>
    <w:rsid w:val="002B0DA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156">
    <w:name w:val="xl156"/>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57">
    <w:name w:val="xl157"/>
    <w:basedOn w:val="Normale"/>
    <w:rsid w:val="002B0DAB"/>
    <w:pPr>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158">
    <w:name w:val="xl158"/>
    <w:basedOn w:val="Normale"/>
    <w:rsid w:val="002B0DAB"/>
    <w:pPr>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159">
    <w:name w:val="xl159"/>
    <w:basedOn w:val="Normale"/>
    <w:rsid w:val="002B0DAB"/>
    <w:pPr>
      <w:pBdr>
        <w:left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60">
    <w:name w:val="xl160"/>
    <w:basedOn w:val="Normale"/>
    <w:rsid w:val="002B0DAB"/>
    <w:pP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161">
    <w:name w:val="xl161"/>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it-IT"/>
    </w:rPr>
  </w:style>
  <w:style w:type="paragraph" w:customStyle="1" w:styleId="xl162">
    <w:name w:val="xl162"/>
    <w:basedOn w:val="Normale"/>
    <w:rsid w:val="002B0DA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it-IT"/>
    </w:rPr>
  </w:style>
  <w:style w:type="paragraph" w:customStyle="1" w:styleId="xl163">
    <w:name w:val="xl163"/>
    <w:basedOn w:val="Normale"/>
    <w:rsid w:val="002B0DA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164">
    <w:name w:val="xl164"/>
    <w:basedOn w:val="Normale"/>
    <w:rsid w:val="002B0DA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65">
    <w:name w:val="xl165"/>
    <w:basedOn w:val="Normale"/>
    <w:rsid w:val="002B0DA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66">
    <w:name w:val="xl166"/>
    <w:basedOn w:val="Normale"/>
    <w:rsid w:val="002B0DA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67">
    <w:name w:val="xl167"/>
    <w:basedOn w:val="Normale"/>
    <w:rsid w:val="002B0DA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68">
    <w:name w:val="xl168"/>
    <w:basedOn w:val="Normale"/>
    <w:rsid w:val="002B0DA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69">
    <w:name w:val="xl169"/>
    <w:basedOn w:val="Normale"/>
    <w:rsid w:val="002B0DA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70">
    <w:name w:val="xl170"/>
    <w:basedOn w:val="Normale"/>
    <w:rsid w:val="002B0DA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71">
    <w:name w:val="xl171"/>
    <w:basedOn w:val="Normale"/>
    <w:rsid w:val="002B0DA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72">
    <w:name w:val="xl172"/>
    <w:basedOn w:val="Normale"/>
    <w:rsid w:val="002B0DA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73">
    <w:name w:val="xl173"/>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74">
    <w:name w:val="xl174"/>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75">
    <w:name w:val="xl175"/>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76">
    <w:name w:val="xl176"/>
    <w:basedOn w:val="Normale"/>
    <w:rsid w:val="002B0DA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it-IT"/>
    </w:rPr>
  </w:style>
  <w:style w:type="paragraph" w:customStyle="1" w:styleId="xl177">
    <w:name w:val="xl177"/>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78">
    <w:name w:val="xl178"/>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79">
    <w:name w:val="xl179"/>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80">
    <w:name w:val="xl180"/>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it-IT"/>
    </w:rPr>
  </w:style>
  <w:style w:type="paragraph" w:customStyle="1" w:styleId="xl181">
    <w:name w:val="xl181"/>
    <w:basedOn w:val="Normale"/>
    <w:rsid w:val="002B0DA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it-IT"/>
    </w:rPr>
  </w:style>
  <w:style w:type="paragraph" w:customStyle="1" w:styleId="xl182">
    <w:name w:val="xl182"/>
    <w:basedOn w:val="Normale"/>
    <w:rsid w:val="002B0DAB"/>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it-IT"/>
    </w:rPr>
  </w:style>
  <w:style w:type="paragraph" w:customStyle="1" w:styleId="xl183">
    <w:name w:val="xl183"/>
    <w:basedOn w:val="Normale"/>
    <w:rsid w:val="002B0DA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it-IT"/>
    </w:rPr>
  </w:style>
  <w:style w:type="paragraph" w:customStyle="1" w:styleId="xl184">
    <w:name w:val="xl184"/>
    <w:basedOn w:val="Normale"/>
    <w:rsid w:val="002B0DA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it-IT"/>
    </w:rPr>
  </w:style>
  <w:style w:type="paragraph" w:customStyle="1" w:styleId="xl185">
    <w:name w:val="xl185"/>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186">
    <w:name w:val="xl186"/>
    <w:basedOn w:val="Normale"/>
    <w:rsid w:val="002B0DAB"/>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87">
    <w:name w:val="xl187"/>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it-IT"/>
    </w:rPr>
  </w:style>
  <w:style w:type="paragraph" w:customStyle="1" w:styleId="xl188">
    <w:name w:val="xl188"/>
    <w:basedOn w:val="Normale"/>
    <w:rsid w:val="002B0DA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it-IT"/>
    </w:rPr>
  </w:style>
  <w:style w:type="paragraph" w:customStyle="1" w:styleId="xl189">
    <w:name w:val="xl189"/>
    <w:basedOn w:val="Normale"/>
    <w:rsid w:val="002B0DAB"/>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it-IT"/>
    </w:rPr>
  </w:style>
  <w:style w:type="paragraph" w:customStyle="1" w:styleId="xl190">
    <w:name w:val="xl190"/>
    <w:basedOn w:val="Normale"/>
    <w:rsid w:val="002B0DA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91">
    <w:name w:val="xl191"/>
    <w:basedOn w:val="Normale"/>
    <w:rsid w:val="002B0DAB"/>
    <w:pPr>
      <w:pBdr>
        <w:top w:val="single" w:sz="4" w:space="0" w:color="auto"/>
        <w:lef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92">
    <w:name w:val="xl192"/>
    <w:basedOn w:val="Normale"/>
    <w:rsid w:val="002B0DAB"/>
    <w:pPr>
      <w:pBdr>
        <w:top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193">
    <w:name w:val="xl193"/>
    <w:basedOn w:val="Normale"/>
    <w:rsid w:val="002B0DAB"/>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94">
    <w:name w:val="xl194"/>
    <w:basedOn w:val="Normale"/>
    <w:rsid w:val="002B0DAB"/>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195">
    <w:name w:val="xl195"/>
    <w:basedOn w:val="Normale"/>
    <w:rsid w:val="002B0DAB"/>
    <w:pPr>
      <w:pBdr>
        <w:lef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it-IT"/>
    </w:rPr>
  </w:style>
  <w:style w:type="paragraph" w:customStyle="1" w:styleId="xl196">
    <w:name w:val="xl196"/>
    <w:basedOn w:val="Normale"/>
    <w:rsid w:val="002B0DAB"/>
    <w:pP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197">
    <w:name w:val="xl197"/>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color w:val="000000"/>
      <w:sz w:val="16"/>
      <w:szCs w:val="16"/>
      <w:lang w:eastAsia="it-IT"/>
    </w:rPr>
  </w:style>
  <w:style w:type="paragraph" w:customStyle="1" w:styleId="xl198">
    <w:name w:val="xl198"/>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color w:val="000000"/>
      <w:sz w:val="16"/>
      <w:szCs w:val="16"/>
      <w:lang w:eastAsia="it-IT"/>
    </w:rPr>
  </w:style>
  <w:style w:type="paragraph" w:customStyle="1" w:styleId="xl199">
    <w:name w:val="xl199"/>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color w:val="000000"/>
      <w:sz w:val="16"/>
      <w:szCs w:val="16"/>
      <w:lang w:eastAsia="it-IT"/>
    </w:rPr>
  </w:style>
  <w:style w:type="paragraph" w:customStyle="1" w:styleId="xl200">
    <w:name w:val="xl200"/>
    <w:basedOn w:val="Normale"/>
    <w:rsid w:val="002B0DAB"/>
    <w:pPr>
      <w:pBdr>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it-IT"/>
    </w:rPr>
  </w:style>
  <w:style w:type="paragraph" w:customStyle="1" w:styleId="xl201">
    <w:name w:val="xl201"/>
    <w:basedOn w:val="Normale"/>
    <w:rsid w:val="002B0DAB"/>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it-IT"/>
    </w:rPr>
  </w:style>
  <w:style w:type="paragraph" w:customStyle="1" w:styleId="xl202">
    <w:name w:val="xl202"/>
    <w:basedOn w:val="Normale"/>
    <w:rsid w:val="002B0DAB"/>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it-IT"/>
    </w:rPr>
  </w:style>
  <w:style w:type="paragraph" w:customStyle="1" w:styleId="xl203">
    <w:name w:val="xl203"/>
    <w:basedOn w:val="Normale"/>
    <w:rsid w:val="002B0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204">
    <w:name w:val="xl204"/>
    <w:basedOn w:val="Normale"/>
    <w:rsid w:val="002B0D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205">
    <w:name w:val="xl205"/>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06">
    <w:name w:val="xl206"/>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07">
    <w:name w:val="xl207"/>
    <w:basedOn w:val="Normale"/>
    <w:rsid w:val="002B0DAB"/>
    <w:pPr>
      <w:pBdr>
        <w:top w:val="single" w:sz="4" w:space="0" w:color="auto"/>
      </w:pBdr>
      <w:shd w:val="clear" w:color="000000" w:fill="EEECE1"/>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08">
    <w:name w:val="xl208"/>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09">
    <w:name w:val="xl209"/>
    <w:basedOn w:val="Normale"/>
    <w:rsid w:val="002B0DAB"/>
    <w:pPr>
      <w:pBdr>
        <w:top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it-IT"/>
    </w:rPr>
  </w:style>
  <w:style w:type="paragraph" w:customStyle="1" w:styleId="xl210">
    <w:name w:val="xl210"/>
    <w:basedOn w:val="Normale"/>
    <w:rsid w:val="002B0DAB"/>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it-IT"/>
    </w:rPr>
  </w:style>
  <w:style w:type="paragraph" w:customStyle="1" w:styleId="xl211">
    <w:name w:val="xl211"/>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sz w:val="16"/>
      <w:szCs w:val="16"/>
      <w:lang w:eastAsia="it-IT"/>
    </w:rPr>
  </w:style>
  <w:style w:type="paragraph" w:customStyle="1" w:styleId="xl212">
    <w:name w:val="xl212"/>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sz w:val="16"/>
      <w:szCs w:val="16"/>
      <w:lang w:eastAsia="it-IT"/>
    </w:rPr>
  </w:style>
  <w:style w:type="paragraph" w:customStyle="1" w:styleId="xl213">
    <w:name w:val="xl213"/>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sz w:val="16"/>
      <w:szCs w:val="16"/>
      <w:lang w:eastAsia="it-IT"/>
    </w:rPr>
  </w:style>
  <w:style w:type="paragraph" w:customStyle="1" w:styleId="xl214">
    <w:name w:val="xl214"/>
    <w:basedOn w:val="Normale"/>
    <w:rsid w:val="002B0D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215">
    <w:name w:val="xl215"/>
    <w:basedOn w:val="Normale"/>
    <w:rsid w:val="002B0DA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216">
    <w:name w:val="xl216"/>
    <w:basedOn w:val="Normale"/>
    <w:rsid w:val="002B0DA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 w:type="paragraph" w:customStyle="1" w:styleId="xl217">
    <w:name w:val="xl217"/>
    <w:basedOn w:val="Normale"/>
    <w:rsid w:val="002B0DA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18">
    <w:name w:val="xl218"/>
    <w:basedOn w:val="Normale"/>
    <w:rsid w:val="002B0DA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19">
    <w:name w:val="xl219"/>
    <w:basedOn w:val="Normale"/>
    <w:rsid w:val="002B0DA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0">
    <w:name w:val="xl220"/>
    <w:basedOn w:val="Normale"/>
    <w:rsid w:val="002B0DA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1">
    <w:name w:val="xl221"/>
    <w:basedOn w:val="Normale"/>
    <w:rsid w:val="002B0DA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2">
    <w:name w:val="xl222"/>
    <w:basedOn w:val="Normale"/>
    <w:rsid w:val="002B0DA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3">
    <w:name w:val="xl223"/>
    <w:basedOn w:val="Normale"/>
    <w:rsid w:val="002B0DA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4">
    <w:name w:val="xl224"/>
    <w:basedOn w:val="Normale"/>
    <w:rsid w:val="002B0DA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5">
    <w:name w:val="xl225"/>
    <w:basedOn w:val="Normale"/>
    <w:rsid w:val="002B0DA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26">
    <w:name w:val="xl226"/>
    <w:basedOn w:val="Normale"/>
    <w:rsid w:val="002B0DAB"/>
    <w:pPr>
      <w:pBdr>
        <w:top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27">
    <w:name w:val="xl227"/>
    <w:basedOn w:val="Normale"/>
    <w:rsid w:val="002B0DAB"/>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it-IT"/>
    </w:rPr>
  </w:style>
  <w:style w:type="paragraph" w:customStyle="1" w:styleId="xl228">
    <w:name w:val="xl228"/>
    <w:basedOn w:val="Normale"/>
    <w:rsid w:val="002B0DAB"/>
    <w:pPr>
      <w:pBdr>
        <w:top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it-IT"/>
    </w:rPr>
  </w:style>
  <w:style w:type="paragraph" w:customStyle="1" w:styleId="xl229">
    <w:name w:val="xl229"/>
    <w:basedOn w:val="Normale"/>
    <w:rsid w:val="002B0DAB"/>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it-IT"/>
    </w:rPr>
  </w:style>
  <w:style w:type="paragraph" w:customStyle="1" w:styleId="xl230">
    <w:name w:val="xl230"/>
    <w:basedOn w:val="Normale"/>
    <w:rsid w:val="002B0DAB"/>
    <w:pPr>
      <w:pBdr>
        <w:top w:val="single" w:sz="4" w:space="0" w:color="auto"/>
        <w:lef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1">
    <w:name w:val="xl231"/>
    <w:basedOn w:val="Normale"/>
    <w:rsid w:val="002B0DAB"/>
    <w:pPr>
      <w:pBdr>
        <w:top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2">
    <w:name w:val="xl232"/>
    <w:basedOn w:val="Normale"/>
    <w:rsid w:val="002B0DAB"/>
    <w:pPr>
      <w:pBdr>
        <w:top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3">
    <w:name w:val="xl233"/>
    <w:basedOn w:val="Normale"/>
    <w:rsid w:val="002B0DAB"/>
    <w:pPr>
      <w:pBdr>
        <w:lef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4">
    <w:name w:val="xl234"/>
    <w:basedOn w:val="Normale"/>
    <w:rsid w:val="002B0DAB"/>
    <w:pP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5">
    <w:name w:val="xl235"/>
    <w:basedOn w:val="Normale"/>
    <w:rsid w:val="002B0DAB"/>
    <w:pPr>
      <w:pBdr>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6">
    <w:name w:val="xl236"/>
    <w:basedOn w:val="Normale"/>
    <w:rsid w:val="002B0DAB"/>
    <w:pPr>
      <w:pBdr>
        <w:left w:val="single" w:sz="4" w:space="0" w:color="auto"/>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7">
    <w:name w:val="xl237"/>
    <w:basedOn w:val="Normale"/>
    <w:rsid w:val="002B0DAB"/>
    <w:pPr>
      <w:pBdr>
        <w:bottom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8">
    <w:name w:val="xl238"/>
    <w:basedOn w:val="Normale"/>
    <w:rsid w:val="002B0DAB"/>
    <w:pPr>
      <w:pBdr>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it-IT"/>
    </w:rPr>
  </w:style>
  <w:style w:type="paragraph" w:customStyle="1" w:styleId="xl239">
    <w:name w:val="xl239"/>
    <w:basedOn w:val="Normale"/>
    <w:rsid w:val="002B0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40">
    <w:name w:val="xl240"/>
    <w:basedOn w:val="Normale"/>
    <w:rsid w:val="002B0D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41">
    <w:name w:val="xl241"/>
    <w:basedOn w:val="Normale"/>
    <w:rsid w:val="002B0D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42">
    <w:name w:val="xl242"/>
    <w:basedOn w:val="Normale"/>
    <w:rsid w:val="002B0DA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it-IT"/>
    </w:rPr>
  </w:style>
  <w:style w:type="paragraph" w:customStyle="1" w:styleId="xl243">
    <w:name w:val="xl243"/>
    <w:basedOn w:val="Normale"/>
    <w:rsid w:val="002B0DA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it-IT"/>
    </w:rPr>
  </w:style>
  <w:style w:type="paragraph" w:customStyle="1" w:styleId="xl244">
    <w:name w:val="xl244"/>
    <w:basedOn w:val="Normale"/>
    <w:rsid w:val="002B0DA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it-IT"/>
    </w:rPr>
  </w:style>
  <w:style w:type="paragraph" w:customStyle="1" w:styleId="xl245">
    <w:name w:val="xl245"/>
    <w:basedOn w:val="Normale"/>
    <w:rsid w:val="002B0DA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46">
    <w:name w:val="xl246"/>
    <w:basedOn w:val="Normale"/>
    <w:rsid w:val="002B0DA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47">
    <w:name w:val="xl247"/>
    <w:basedOn w:val="Normale"/>
    <w:rsid w:val="002B0DA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48">
    <w:name w:val="xl248"/>
    <w:basedOn w:val="Normale"/>
    <w:rsid w:val="002B0DA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49">
    <w:name w:val="xl249"/>
    <w:basedOn w:val="Normale"/>
    <w:rsid w:val="002B0DA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50">
    <w:name w:val="xl250"/>
    <w:basedOn w:val="Normale"/>
    <w:rsid w:val="002B0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it-IT"/>
    </w:rPr>
  </w:style>
  <w:style w:type="paragraph" w:customStyle="1" w:styleId="xl251">
    <w:name w:val="xl251"/>
    <w:basedOn w:val="Normale"/>
    <w:rsid w:val="002B0DA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2">
    <w:name w:val="xl252"/>
    <w:basedOn w:val="Normale"/>
    <w:rsid w:val="002B0DA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3">
    <w:name w:val="xl253"/>
    <w:basedOn w:val="Normale"/>
    <w:rsid w:val="002B0DA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4">
    <w:name w:val="xl254"/>
    <w:basedOn w:val="Normale"/>
    <w:rsid w:val="002B0DA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5">
    <w:name w:val="xl255"/>
    <w:basedOn w:val="Normale"/>
    <w:rsid w:val="002B0DAB"/>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6">
    <w:name w:val="xl256"/>
    <w:basedOn w:val="Normale"/>
    <w:rsid w:val="002B0DA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7">
    <w:name w:val="xl257"/>
    <w:basedOn w:val="Normale"/>
    <w:rsid w:val="002B0DA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8">
    <w:name w:val="xl258"/>
    <w:basedOn w:val="Normale"/>
    <w:rsid w:val="002B0DA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59">
    <w:name w:val="xl259"/>
    <w:basedOn w:val="Normale"/>
    <w:rsid w:val="002B0DA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it-IT"/>
    </w:rPr>
  </w:style>
  <w:style w:type="paragraph" w:customStyle="1" w:styleId="xl260">
    <w:name w:val="xl260"/>
    <w:basedOn w:val="Normale"/>
    <w:rsid w:val="002B0DA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61">
    <w:name w:val="xl261"/>
    <w:basedOn w:val="Normale"/>
    <w:rsid w:val="002B0DAB"/>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it-IT"/>
    </w:rPr>
  </w:style>
  <w:style w:type="paragraph" w:customStyle="1" w:styleId="xl262">
    <w:name w:val="xl262"/>
    <w:basedOn w:val="Normale"/>
    <w:rsid w:val="002B0DAB"/>
    <w:pPr>
      <w:pBdr>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263">
    <w:name w:val="xl263"/>
    <w:basedOn w:val="Normale"/>
    <w:rsid w:val="002B0DAB"/>
    <w:pPr>
      <w:spacing w:before="100" w:beforeAutospacing="1" w:after="100" w:afterAutospacing="1" w:line="240" w:lineRule="auto"/>
    </w:pPr>
    <w:rPr>
      <w:rFonts w:ascii="Times New Roman" w:eastAsia="Times New Roman" w:hAnsi="Times New Roman" w:cs="Times New Roman"/>
      <w:b/>
      <w:bCs/>
      <w:color w:val="000000"/>
      <w:sz w:val="16"/>
      <w:szCs w:val="16"/>
      <w:lang w:eastAsia="it-IT"/>
    </w:rPr>
  </w:style>
  <w:style w:type="paragraph" w:customStyle="1" w:styleId="xl264">
    <w:name w:val="xl264"/>
    <w:basedOn w:val="Normale"/>
    <w:rsid w:val="002B0DAB"/>
    <w:pPr>
      <w:pBdr>
        <w:bottom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color w:val="00000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5760">
      <w:bodyDiv w:val="1"/>
      <w:marLeft w:val="0"/>
      <w:marRight w:val="0"/>
      <w:marTop w:val="0"/>
      <w:marBottom w:val="0"/>
      <w:divBdr>
        <w:top w:val="none" w:sz="0" w:space="0" w:color="auto"/>
        <w:left w:val="none" w:sz="0" w:space="0" w:color="auto"/>
        <w:bottom w:val="none" w:sz="0" w:space="0" w:color="auto"/>
        <w:right w:val="none" w:sz="0" w:space="0" w:color="auto"/>
      </w:divBdr>
    </w:div>
    <w:div w:id="212354342">
      <w:bodyDiv w:val="1"/>
      <w:marLeft w:val="0"/>
      <w:marRight w:val="0"/>
      <w:marTop w:val="0"/>
      <w:marBottom w:val="0"/>
      <w:divBdr>
        <w:top w:val="none" w:sz="0" w:space="0" w:color="auto"/>
        <w:left w:val="none" w:sz="0" w:space="0" w:color="auto"/>
        <w:bottom w:val="none" w:sz="0" w:space="0" w:color="auto"/>
        <w:right w:val="none" w:sz="0" w:space="0" w:color="auto"/>
      </w:divBdr>
      <w:divsChild>
        <w:div w:id="472406099">
          <w:marLeft w:val="0"/>
          <w:marRight w:val="0"/>
          <w:marTop w:val="0"/>
          <w:marBottom w:val="0"/>
          <w:divBdr>
            <w:top w:val="none" w:sz="0" w:space="0" w:color="auto"/>
            <w:left w:val="none" w:sz="0" w:space="0" w:color="auto"/>
            <w:bottom w:val="none" w:sz="0" w:space="0" w:color="auto"/>
            <w:right w:val="none" w:sz="0" w:space="0" w:color="auto"/>
          </w:divBdr>
        </w:div>
      </w:divsChild>
    </w:div>
    <w:div w:id="363478250">
      <w:bodyDiv w:val="1"/>
      <w:marLeft w:val="0"/>
      <w:marRight w:val="0"/>
      <w:marTop w:val="0"/>
      <w:marBottom w:val="0"/>
      <w:divBdr>
        <w:top w:val="none" w:sz="0" w:space="0" w:color="auto"/>
        <w:left w:val="none" w:sz="0" w:space="0" w:color="auto"/>
        <w:bottom w:val="none" w:sz="0" w:space="0" w:color="auto"/>
        <w:right w:val="none" w:sz="0" w:space="0" w:color="auto"/>
      </w:divBdr>
    </w:div>
    <w:div w:id="639387742">
      <w:bodyDiv w:val="1"/>
      <w:marLeft w:val="0"/>
      <w:marRight w:val="0"/>
      <w:marTop w:val="0"/>
      <w:marBottom w:val="0"/>
      <w:divBdr>
        <w:top w:val="none" w:sz="0" w:space="0" w:color="auto"/>
        <w:left w:val="none" w:sz="0" w:space="0" w:color="auto"/>
        <w:bottom w:val="none" w:sz="0" w:space="0" w:color="auto"/>
        <w:right w:val="none" w:sz="0" w:space="0" w:color="auto"/>
      </w:divBdr>
    </w:div>
    <w:div w:id="698969497">
      <w:bodyDiv w:val="1"/>
      <w:marLeft w:val="0"/>
      <w:marRight w:val="0"/>
      <w:marTop w:val="0"/>
      <w:marBottom w:val="0"/>
      <w:divBdr>
        <w:top w:val="none" w:sz="0" w:space="0" w:color="auto"/>
        <w:left w:val="none" w:sz="0" w:space="0" w:color="auto"/>
        <w:bottom w:val="none" w:sz="0" w:space="0" w:color="auto"/>
        <w:right w:val="none" w:sz="0" w:space="0" w:color="auto"/>
      </w:divBdr>
    </w:div>
    <w:div w:id="753551657">
      <w:bodyDiv w:val="1"/>
      <w:marLeft w:val="0"/>
      <w:marRight w:val="0"/>
      <w:marTop w:val="0"/>
      <w:marBottom w:val="0"/>
      <w:divBdr>
        <w:top w:val="none" w:sz="0" w:space="0" w:color="auto"/>
        <w:left w:val="none" w:sz="0" w:space="0" w:color="auto"/>
        <w:bottom w:val="none" w:sz="0" w:space="0" w:color="auto"/>
        <w:right w:val="none" w:sz="0" w:space="0" w:color="auto"/>
      </w:divBdr>
    </w:div>
    <w:div w:id="1020623744">
      <w:bodyDiv w:val="1"/>
      <w:marLeft w:val="0"/>
      <w:marRight w:val="0"/>
      <w:marTop w:val="0"/>
      <w:marBottom w:val="0"/>
      <w:divBdr>
        <w:top w:val="none" w:sz="0" w:space="0" w:color="auto"/>
        <w:left w:val="none" w:sz="0" w:space="0" w:color="auto"/>
        <w:bottom w:val="none" w:sz="0" w:space="0" w:color="auto"/>
        <w:right w:val="none" w:sz="0" w:space="0" w:color="auto"/>
      </w:divBdr>
    </w:div>
    <w:div w:id="1167479684">
      <w:bodyDiv w:val="1"/>
      <w:marLeft w:val="0"/>
      <w:marRight w:val="0"/>
      <w:marTop w:val="0"/>
      <w:marBottom w:val="0"/>
      <w:divBdr>
        <w:top w:val="none" w:sz="0" w:space="0" w:color="auto"/>
        <w:left w:val="none" w:sz="0" w:space="0" w:color="auto"/>
        <w:bottom w:val="none" w:sz="0" w:space="0" w:color="auto"/>
        <w:right w:val="none" w:sz="0" w:space="0" w:color="auto"/>
      </w:divBdr>
    </w:div>
    <w:div w:id="1435709369">
      <w:bodyDiv w:val="1"/>
      <w:marLeft w:val="0"/>
      <w:marRight w:val="0"/>
      <w:marTop w:val="0"/>
      <w:marBottom w:val="0"/>
      <w:divBdr>
        <w:top w:val="none" w:sz="0" w:space="0" w:color="auto"/>
        <w:left w:val="none" w:sz="0" w:space="0" w:color="auto"/>
        <w:bottom w:val="none" w:sz="0" w:space="0" w:color="auto"/>
        <w:right w:val="none" w:sz="0" w:space="0" w:color="auto"/>
      </w:divBdr>
    </w:div>
    <w:div w:id="1655572656">
      <w:bodyDiv w:val="1"/>
      <w:marLeft w:val="0"/>
      <w:marRight w:val="0"/>
      <w:marTop w:val="0"/>
      <w:marBottom w:val="0"/>
      <w:divBdr>
        <w:top w:val="none" w:sz="0" w:space="0" w:color="auto"/>
        <w:left w:val="none" w:sz="0" w:space="0" w:color="auto"/>
        <w:bottom w:val="none" w:sz="0" w:space="0" w:color="auto"/>
        <w:right w:val="none" w:sz="0" w:space="0" w:color="auto"/>
      </w:divBdr>
    </w:div>
    <w:div w:id="17644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normattiva.it/uri-res/N2Ls?urn:nir:stato:decreto.legislativo:2006-04-03;152~art189-com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4187B-93CB-4BAB-87A1-06B4ADEB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8318</Words>
  <Characters>47419</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2022-09-28T15:52:00Z</dcterms:created>
  <dcterms:modified xsi:type="dcterms:W3CDTF">2022-09-28T15:52:00Z</dcterms:modified>
</cp:coreProperties>
</file>